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07A6" w14:textId="4CCC9B30" w:rsidR="00665898" w:rsidRPr="00611D7D" w:rsidRDefault="00665898" w:rsidP="00665898">
      <w:pPr>
        <w:tabs>
          <w:tab w:val="left" w:pos="1134"/>
        </w:tabs>
        <w:ind w:left="6521" w:hanging="1134"/>
        <w:jc w:val="center"/>
        <w:rPr>
          <w:rFonts w:ascii="Arial" w:hAnsi="Arial" w:cs="Arial"/>
          <w:sz w:val="22"/>
          <w:szCs w:val="22"/>
        </w:rPr>
      </w:pPr>
      <w:r w:rsidRPr="00611D7D">
        <w:rPr>
          <w:rFonts w:ascii="Arial" w:hAnsi="Arial" w:cs="Arial"/>
          <w:sz w:val="22"/>
          <w:szCs w:val="22"/>
        </w:rPr>
        <w:t>Приложение №</w:t>
      </w:r>
      <w:r w:rsidR="00C52DD6">
        <w:rPr>
          <w:rFonts w:ascii="Arial" w:hAnsi="Arial" w:cs="Arial"/>
          <w:sz w:val="22"/>
          <w:szCs w:val="22"/>
        </w:rPr>
        <w:t>1</w:t>
      </w:r>
      <w:r w:rsidRPr="00611D7D">
        <w:rPr>
          <w:rFonts w:ascii="Arial" w:hAnsi="Arial" w:cs="Arial"/>
          <w:sz w:val="22"/>
          <w:szCs w:val="22"/>
        </w:rPr>
        <w:t xml:space="preserve"> </w:t>
      </w:r>
    </w:p>
    <w:p w14:paraId="037543E0" w14:textId="77777777" w:rsidR="00665898" w:rsidRPr="00611D7D" w:rsidRDefault="00665898" w:rsidP="00665898">
      <w:pPr>
        <w:tabs>
          <w:tab w:val="left" w:pos="1134"/>
        </w:tabs>
        <w:ind w:left="5387"/>
        <w:jc w:val="center"/>
        <w:rPr>
          <w:rFonts w:ascii="Arial" w:hAnsi="Arial" w:cs="Arial"/>
          <w:sz w:val="22"/>
          <w:szCs w:val="22"/>
        </w:rPr>
      </w:pPr>
      <w:r w:rsidRPr="00611D7D">
        <w:rPr>
          <w:rFonts w:ascii="Arial" w:hAnsi="Arial" w:cs="Arial"/>
          <w:sz w:val="22"/>
          <w:szCs w:val="22"/>
        </w:rPr>
        <w:t>к приказу АО «</w:t>
      </w:r>
      <w:proofErr w:type="spellStart"/>
      <w:r w:rsidRPr="00611D7D">
        <w:rPr>
          <w:rFonts w:ascii="Arial" w:hAnsi="Arial" w:cs="Arial"/>
          <w:sz w:val="22"/>
          <w:szCs w:val="22"/>
        </w:rPr>
        <w:t>Волгаэнергосбыт</w:t>
      </w:r>
      <w:proofErr w:type="spellEnd"/>
      <w:r w:rsidRPr="00611D7D">
        <w:rPr>
          <w:rFonts w:ascii="Arial" w:hAnsi="Arial" w:cs="Arial"/>
          <w:sz w:val="22"/>
          <w:szCs w:val="22"/>
        </w:rPr>
        <w:t>»</w:t>
      </w:r>
      <w:r>
        <w:rPr>
          <w:rFonts w:ascii="Arial" w:hAnsi="Arial" w:cs="Arial"/>
          <w:sz w:val="22"/>
          <w:szCs w:val="22"/>
        </w:rPr>
        <w:t xml:space="preserve"> </w:t>
      </w:r>
    </w:p>
    <w:p w14:paraId="44B99050" w14:textId="77777777" w:rsidR="00665898" w:rsidRDefault="00665898" w:rsidP="00665898">
      <w:pPr>
        <w:tabs>
          <w:tab w:val="left" w:pos="1134"/>
        </w:tabs>
        <w:ind w:left="5387"/>
        <w:jc w:val="center"/>
        <w:rPr>
          <w:rFonts w:ascii="Arial" w:hAnsi="Arial" w:cs="Arial"/>
          <w:sz w:val="22"/>
          <w:szCs w:val="22"/>
        </w:rPr>
      </w:pPr>
      <w:r w:rsidRPr="00611D7D">
        <w:rPr>
          <w:rFonts w:ascii="Arial" w:hAnsi="Arial" w:cs="Arial"/>
          <w:sz w:val="22"/>
          <w:szCs w:val="22"/>
        </w:rPr>
        <w:t>от «</w:t>
      </w:r>
      <w:r>
        <w:rPr>
          <w:rFonts w:ascii="Arial" w:hAnsi="Arial" w:cs="Arial"/>
          <w:sz w:val="22"/>
          <w:szCs w:val="22"/>
        </w:rPr>
        <w:t>09</w:t>
      </w:r>
      <w:r w:rsidRPr="00611D7D">
        <w:rPr>
          <w:rFonts w:ascii="Arial" w:hAnsi="Arial" w:cs="Arial"/>
          <w:sz w:val="22"/>
          <w:szCs w:val="22"/>
        </w:rPr>
        <w:t xml:space="preserve">» </w:t>
      </w:r>
      <w:r>
        <w:rPr>
          <w:rFonts w:ascii="Arial" w:hAnsi="Arial" w:cs="Arial"/>
          <w:sz w:val="22"/>
          <w:szCs w:val="22"/>
        </w:rPr>
        <w:t>декабря</w:t>
      </w:r>
      <w:r w:rsidRPr="00611D7D">
        <w:rPr>
          <w:rFonts w:ascii="Arial" w:hAnsi="Arial" w:cs="Arial"/>
          <w:sz w:val="22"/>
          <w:szCs w:val="22"/>
        </w:rPr>
        <w:t xml:space="preserve"> 2024 года </w:t>
      </w:r>
    </w:p>
    <w:p w14:paraId="1DE21FC9" w14:textId="77777777" w:rsidR="00665898" w:rsidRPr="00611D7D" w:rsidRDefault="00665898" w:rsidP="00665898">
      <w:pPr>
        <w:tabs>
          <w:tab w:val="left" w:pos="1134"/>
        </w:tabs>
        <w:ind w:left="5387"/>
        <w:jc w:val="center"/>
        <w:rPr>
          <w:rFonts w:ascii="Arial" w:hAnsi="Arial" w:cs="Arial"/>
          <w:sz w:val="22"/>
          <w:szCs w:val="22"/>
        </w:rPr>
      </w:pPr>
      <w:r w:rsidRPr="00611D7D">
        <w:rPr>
          <w:rFonts w:ascii="Arial" w:hAnsi="Arial" w:cs="Arial"/>
          <w:sz w:val="22"/>
          <w:szCs w:val="22"/>
        </w:rPr>
        <w:t>№</w:t>
      </w:r>
      <w:r>
        <w:rPr>
          <w:rFonts w:ascii="Arial" w:hAnsi="Arial" w:cs="Arial"/>
          <w:sz w:val="22"/>
          <w:szCs w:val="22"/>
        </w:rPr>
        <w:t xml:space="preserve"> </w:t>
      </w:r>
      <w:r w:rsidRPr="00E20DCD">
        <w:rPr>
          <w:rFonts w:ascii="Arial" w:hAnsi="Arial" w:cs="Arial"/>
          <w:sz w:val="22"/>
          <w:szCs w:val="22"/>
        </w:rPr>
        <w:t>ВЭС-П-24-359</w:t>
      </w:r>
    </w:p>
    <w:p w14:paraId="0A621E39" w14:textId="77777777" w:rsidR="008F6E6A" w:rsidRPr="003341E2" w:rsidRDefault="008F6E6A" w:rsidP="00665898">
      <w:pPr>
        <w:pStyle w:val="aff9"/>
        <w:spacing w:line="240" w:lineRule="auto"/>
        <w:rPr>
          <w:rFonts w:ascii="Arial" w:hAnsi="Arial" w:cs="Arial"/>
          <w:b/>
          <w:bCs/>
          <w:sz w:val="22"/>
          <w:szCs w:val="22"/>
        </w:rPr>
      </w:pPr>
    </w:p>
    <w:p w14:paraId="712E259B" w14:textId="77777777" w:rsidR="008F6E6A" w:rsidRPr="003341E2" w:rsidRDefault="008F6E6A" w:rsidP="008F6E6A">
      <w:pPr>
        <w:pStyle w:val="aff9"/>
        <w:spacing w:line="240" w:lineRule="auto"/>
        <w:jc w:val="center"/>
        <w:rPr>
          <w:rFonts w:ascii="Arial" w:hAnsi="Arial" w:cs="Arial"/>
          <w:b/>
          <w:bCs/>
          <w:sz w:val="22"/>
          <w:szCs w:val="22"/>
        </w:rPr>
      </w:pPr>
    </w:p>
    <w:p w14:paraId="12658E4B" w14:textId="77777777" w:rsidR="008F6E6A" w:rsidRPr="003341E2" w:rsidRDefault="008F6E6A" w:rsidP="008F6E6A">
      <w:pPr>
        <w:pStyle w:val="aff9"/>
        <w:spacing w:line="240" w:lineRule="auto"/>
        <w:jc w:val="center"/>
        <w:rPr>
          <w:rFonts w:ascii="Arial" w:hAnsi="Arial" w:cs="Arial"/>
          <w:b/>
          <w:bCs/>
          <w:sz w:val="22"/>
          <w:szCs w:val="22"/>
        </w:rPr>
      </w:pPr>
    </w:p>
    <w:p w14:paraId="5D1084C6" w14:textId="77777777" w:rsidR="008F6E6A" w:rsidRPr="003341E2" w:rsidRDefault="008F6E6A" w:rsidP="008F6E6A">
      <w:pPr>
        <w:pStyle w:val="aff9"/>
        <w:spacing w:line="240" w:lineRule="auto"/>
        <w:jc w:val="center"/>
        <w:rPr>
          <w:rFonts w:ascii="Arial" w:hAnsi="Arial" w:cs="Arial"/>
          <w:b/>
          <w:bCs/>
          <w:sz w:val="22"/>
          <w:szCs w:val="22"/>
        </w:rPr>
      </w:pPr>
    </w:p>
    <w:p w14:paraId="5DC27C3D" w14:textId="77777777" w:rsidR="008F6E6A" w:rsidRPr="003341E2" w:rsidRDefault="008F6E6A" w:rsidP="008F6E6A">
      <w:pPr>
        <w:pStyle w:val="aff9"/>
        <w:spacing w:line="240" w:lineRule="auto"/>
        <w:jc w:val="center"/>
        <w:rPr>
          <w:rFonts w:ascii="Arial" w:hAnsi="Arial" w:cs="Arial"/>
          <w:b/>
          <w:bCs/>
          <w:sz w:val="22"/>
          <w:szCs w:val="22"/>
        </w:rPr>
      </w:pPr>
    </w:p>
    <w:p w14:paraId="092527F9" w14:textId="77777777" w:rsidR="008F6E6A" w:rsidRPr="003341E2" w:rsidRDefault="008F6E6A" w:rsidP="008F6E6A">
      <w:pPr>
        <w:pStyle w:val="aff9"/>
        <w:spacing w:line="240" w:lineRule="auto"/>
        <w:jc w:val="center"/>
        <w:rPr>
          <w:rFonts w:ascii="Arial" w:hAnsi="Arial" w:cs="Arial"/>
          <w:b/>
          <w:bCs/>
          <w:sz w:val="22"/>
          <w:szCs w:val="22"/>
        </w:rPr>
      </w:pPr>
    </w:p>
    <w:p w14:paraId="717B3FF0" w14:textId="77777777" w:rsidR="008F6E6A" w:rsidRPr="003341E2" w:rsidRDefault="008F6E6A" w:rsidP="008F6E6A">
      <w:pPr>
        <w:pStyle w:val="aff9"/>
        <w:spacing w:line="240" w:lineRule="auto"/>
        <w:jc w:val="center"/>
        <w:rPr>
          <w:rFonts w:ascii="Arial" w:hAnsi="Arial" w:cs="Arial"/>
          <w:b/>
          <w:bCs/>
          <w:sz w:val="22"/>
          <w:szCs w:val="22"/>
        </w:rPr>
      </w:pPr>
    </w:p>
    <w:p w14:paraId="2050DB24" w14:textId="77777777" w:rsidR="008F6E6A" w:rsidRPr="003341E2" w:rsidRDefault="008F6E6A" w:rsidP="008F6E6A">
      <w:pPr>
        <w:pStyle w:val="aff9"/>
        <w:spacing w:line="240" w:lineRule="auto"/>
        <w:jc w:val="center"/>
        <w:rPr>
          <w:rFonts w:ascii="Arial" w:hAnsi="Arial" w:cs="Arial"/>
          <w:b/>
          <w:bCs/>
          <w:sz w:val="22"/>
          <w:szCs w:val="22"/>
        </w:rPr>
      </w:pPr>
    </w:p>
    <w:p w14:paraId="58F3BEC8" w14:textId="77777777" w:rsidR="008F6E6A" w:rsidRPr="003341E2" w:rsidRDefault="008F6E6A" w:rsidP="008F6E6A">
      <w:pPr>
        <w:pStyle w:val="aff9"/>
        <w:spacing w:line="240" w:lineRule="auto"/>
        <w:jc w:val="center"/>
        <w:rPr>
          <w:rFonts w:ascii="Arial" w:hAnsi="Arial" w:cs="Arial"/>
          <w:b/>
          <w:bCs/>
          <w:sz w:val="22"/>
          <w:szCs w:val="22"/>
        </w:rPr>
      </w:pPr>
    </w:p>
    <w:p w14:paraId="19EADC2B" w14:textId="77777777" w:rsidR="008F6E6A" w:rsidRPr="003341E2" w:rsidRDefault="008F6E6A" w:rsidP="008F6E6A">
      <w:pPr>
        <w:pStyle w:val="aff9"/>
        <w:spacing w:line="240" w:lineRule="auto"/>
        <w:jc w:val="center"/>
        <w:rPr>
          <w:rFonts w:ascii="Arial" w:hAnsi="Arial" w:cs="Arial"/>
          <w:b/>
          <w:bCs/>
          <w:sz w:val="22"/>
          <w:szCs w:val="22"/>
        </w:rPr>
      </w:pPr>
    </w:p>
    <w:p w14:paraId="620D2B78" w14:textId="77777777" w:rsidR="008F6E6A" w:rsidRPr="003341E2" w:rsidRDefault="008F6E6A" w:rsidP="008F6E6A">
      <w:pPr>
        <w:pStyle w:val="aff9"/>
        <w:spacing w:line="240" w:lineRule="auto"/>
        <w:jc w:val="center"/>
        <w:rPr>
          <w:rFonts w:ascii="Arial" w:hAnsi="Arial" w:cs="Arial"/>
          <w:b/>
          <w:bCs/>
          <w:sz w:val="22"/>
          <w:szCs w:val="22"/>
        </w:rPr>
      </w:pPr>
    </w:p>
    <w:p w14:paraId="2E49903C" w14:textId="77777777" w:rsidR="008F6E6A" w:rsidRPr="003341E2" w:rsidRDefault="008F6E6A" w:rsidP="008F6E6A">
      <w:pPr>
        <w:pStyle w:val="aff9"/>
        <w:spacing w:line="240" w:lineRule="auto"/>
        <w:jc w:val="center"/>
        <w:rPr>
          <w:rFonts w:ascii="Arial" w:hAnsi="Arial" w:cs="Arial"/>
          <w:b/>
          <w:bCs/>
          <w:sz w:val="22"/>
          <w:szCs w:val="22"/>
        </w:rPr>
      </w:pPr>
    </w:p>
    <w:p w14:paraId="572F0804" w14:textId="77777777" w:rsidR="008F6E6A" w:rsidRPr="003341E2" w:rsidRDefault="008F6E6A" w:rsidP="008F6E6A">
      <w:pPr>
        <w:pStyle w:val="aff9"/>
        <w:spacing w:line="240" w:lineRule="auto"/>
        <w:jc w:val="center"/>
        <w:rPr>
          <w:rFonts w:ascii="Arial" w:hAnsi="Arial" w:cs="Arial"/>
          <w:b/>
          <w:bCs/>
          <w:sz w:val="22"/>
          <w:szCs w:val="22"/>
        </w:rPr>
      </w:pPr>
    </w:p>
    <w:p w14:paraId="42536076" w14:textId="77777777" w:rsidR="008F6E6A" w:rsidRPr="003341E2" w:rsidRDefault="008F6E6A" w:rsidP="008F6E6A">
      <w:pPr>
        <w:pStyle w:val="aff9"/>
        <w:spacing w:line="240" w:lineRule="auto"/>
        <w:jc w:val="center"/>
        <w:rPr>
          <w:rFonts w:ascii="Arial" w:hAnsi="Arial" w:cs="Arial"/>
          <w:b/>
          <w:bCs/>
          <w:sz w:val="22"/>
          <w:szCs w:val="22"/>
        </w:rPr>
      </w:pPr>
    </w:p>
    <w:p w14:paraId="13A874FF" w14:textId="77777777" w:rsidR="008F6E6A" w:rsidRPr="003341E2" w:rsidRDefault="008F6E6A" w:rsidP="008F6E6A">
      <w:pPr>
        <w:pStyle w:val="aff9"/>
        <w:spacing w:line="240" w:lineRule="auto"/>
        <w:jc w:val="center"/>
        <w:rPr>
          <w:rFonts w:ascii="Arial" w:hAnsi="Arial" w:cs="Arial"/>
          <w:b/>
          <w:bCs/>
          <w:sz w:val="22"/>
          <w:szCs w:val="22"/>
        </w:rPr>
      </w:pPr>
      <w:r w:rsidRPr="003341E2">
        <w:rPr>
          <w:rFonts w:ascii="Arial" w:hAnsi="Arial" w:cs="Arial"/>
          <w:b/>
          <w:bCs/>
          <w:sz w:val="22"/>
          <w:szCs w:val="22"/>
        </w:rPr>
        <w:t>ПОЛИТИКА</w:t>
      </w:r>
    </w:p>
    <w:p w14:paraId="409D2437" w14:textId="3F9F0980" w:rsidR="008F6E6A" w:rsidRPr="003341E2" w:rsidRDefault="008F6E6A" w:rsidP="008F6E6A">
      <w:pPr>
        <w:jc w:val="center"/>
        <w:rPr>
          <w:rFonts w:ascii="Arial" w:hAnsi="Arial" w:cs="Arial"/>
          <w:sz w:val="22"/>
          <w:szCs w:val="22"/>
        </w:rPr>
      </w:pPr>
      <w:r w:rsidRPr="003341E2">
        <w:rPr>
          <w:rFonts w:ascii="Arial" w:hAnsi="Arial" w:cs="Arial"/>
          <w:b/>
          <w:bCs/>
          <w:sz w:val="22"/>
          <w:szCs w:val="22"/>
        </w:rPr>
        <w:t xml:space="preserve">в отношении обработки персональных данных </w:t>
      </w:r>
      <w:r w:rsidRPr="003341E2">
        <w:rPr>
          <w:rFonts w:ascii="Arial" w:hAnsi="Arial" w:cs="Arial"/>
          <w:b/>
          <w:bCs/>
          <w:sz w:val="22"/>
          <w:szCs w:val="22"/>
        </w:rPr>
        <w:br/>
        <w:t xml:space="preserve">в </w:t>
      </w:r>
      <w:r w:rsidR="0014634B" w:rsidRPr="003341E2">
        <w:rPr>
          <w:rFonts w:ascii="Arial" w:hAnsi="Arial" w:cs="Arial"/>
          <w:b/>
          <w:bCs/>
          <w:sz w:val="22"/>
          <w:szCs w:val="22"/>
        </w:rPr>
        <w:t>АО «</w:t>
      </w:r>
      <w:proofErr w:type="spellStart"/>
      <w:r w:rsidR="0014634B" w:rsidRPr="003341E2">
        <w:rPr>
          <w:rFonts w:ascii="Arial" w:hAnsi="Arial" w:cs="Arial"/>
          <w:b/>
          <w:bCs/>
          <w:sz w:val="22"/>
          <w:szCs w:val="22"/>
        </w:rPr>
        <w:t>Волгаэнергосбыт</w:t>
      </w:r>
      <w:proofErr w:type="spellEnd"/>
      <w:r w:rsidR="0014634B" w:rsidRPr="003341E2">
        <w:rPr>
          <w:rFonts w:ascii="Arial" w:hAnsi="Arial" w:cs="Arial"/>
          <w:b/>
          <w:bCs/>
          <w:sz w:val="22"/>
          <w:szCs w:val="22"/>
        </w:rPr>
        <w:t>»</w:t>
      </w:r>
      <w:r w:rsidRPr="003341E2">
        <w:rPr>
          <w:rFonts w:ascii="Arial" w:hAnsi="Arial" w:cs="Arial"/>
          <w:sz w:val="22"/>
          <w:szCs w:val="22"/>
        </w:rPr>
        <w:br w:type="page"/>
      </w:r>
    </w:p>
    <w:sdt>
      <w:sdtPr>
        <w:rPr>
          <w:rFonts w:ascii="Arial" w:hAnsi="Arial" w:cs="Arial"/>
        </w:rPr>
        <w:id w:val="2122252048"/>
        <w:docPartObj>
          <w:docPartGallery w:val="Table of Contents"/>
          <w:docPartUnique/>
        </w:docPartObj>
      </w:sdtPr>
      <w:sdtEndPr>
        <w:rPr>
          <w:b/>
          <w:bCs/>
        </w:rPr>
      </w:sdtEndPr>
      <w:sdtContent>
        <w:p w14:paraId="67833A0E" w14:textId="77777777" w:rsidR="008F6E6A" w:rsidRPr="003341E2" w:rsidRDefault="008F6E6A" w:rsidP="008F6E6A">
          <w:pPr>
            <w:keepNext/>
            <w:keepLines/>
            <w:spacing w:before="240"/>
            <w:rPr>
              <w:rFonts w:ascii="Arial" w:hAnsi="Arial" w:cs="Arial"/>
              <w:sz w:val="22"/>
              <w:szCs w:val="22"/>
            </w:rPr>
          </w:pPr>
          <w:r w:rsidRPr="003341E2">
            <w:rPr>
              <w:rFonts w:ascii="Arial" w:hAnsi="Arial" w:cs="Arial"/>
              <w:sz w:val="22"/>
              <w:szCs w:val="22"/>
            </w:rPr>
            <w:t>Оглавление</w:t>
          </w:r>
        </w:p>
        <w:p w14:paraId="30571064" w14:textId="77777777" w:rsidR="008F6E6A" w:rsidRPr="003341E2" w:rsidRDefault="008F6E6A" w:rsidP="008F6E6A">
          <w:pPr>
            <w:jc w:val="both"/>
            <w:rPr>
              <w:rFonts w:ascii="Arial" w:hAnsi="Arial" w:cs="Arial"/>
              <w:sz w:val="22"/>
              <w:szCs w:val="22"/>
            </w:rPr>
          </w:pPr>
        </w:p>
        <w:p w14:paraId="171C95FC" w14:textId="2C317756" w:rsidR="008F6E6A" w:rsidRPr="003341E2" w:rsidRDefault="008F6E6A" w:rsidP="008F6E6A">
          <w:pPr>
            <w:tabs>
              <w:tab w:val="right" w:leader="dot" w:pos="10196"/>
            </w:tabs>
            <w:spacing w:after="100" w:line="276" w:lineRule="auto"/>
            <w:jc w:val="both"/>
            <w:rPr>
              <w:rFonts w:ascii="Arial" w:hAnsi="Arial" w:cs="Arial"/>
              <w:noProof/>
              <w:sz w:val="22"/>
              <w:szCs w:val="22"/>
            </w:rPr>
          </w:pPr>
          <w:r w:rsidRPr="003341E2">
            <w:rPr>
              <w:rFonts w:ascii="Arial" w:hAnsi="Arial" w:cs="Arial"/>
              <w:sz w:val="22"/>
              <w:szCs w:val="22"/>
            </w:rPr>
            <w:fldChar w:fldCharType="begin"/>
          </w:r>
          <w:r w:rsidRPr="003341E2">
            <w:rPr>
              <w:rFonts w:ascii="Arial" w:hAnsi="Arial" w:cs="Arial"/>
              <w:sz w:val="22"/>
              <w:szCs w:val="22"/>
            </w:rPr>
            <w:instrText xml:space="preserve"> TOC \o "1-3" \h \z \u </w:instrText>
          </w:r>
          <w:r w:rsidRPr="003341E2">
            <w:rPr>
              <w:rFonts w:ascii="Arial" w:hAnsi="Arial" w:cs="Arial"/>
              <w:sz w:val="22"/>
              <w:szCs w:val="22"/>
            </w:rPr>
            <w:fldChar w:fldCharType="separate"/>
          </w:r>
          <w:hyperlink w:anchor="_Toc176514345" w:history="1">
            <w:r w:rsidRPr="003341E2">
              <w:rPr>
                <w:rFonts w:ascii="Arial" w:hAnsi="Arial" w:cs="Arial"/>
                <w:noProof/>
                <w:sz w:val="22"/>
                <w:szCs w:val="22"/>
              </w:rPr>
              <w:t>1. ОБЩИЕ ПОЛОЖЕНИЯ</w:t>
            </w:r>
            <w:r w:rsidRPr="003341E2">
              <w:rPr>
                <w:rFonts w:ascii="Arial" w:hAnsi="Arial" w:cs="Arial"/>
                <w:noProof/>
                <w:webHidden/>
                <w:sz w:val="22"/>
                <w:szCs w:val="22"/>
              </w:rPr>
              <w:tab/>
            </w:r>
            <w:r w:rsidRPr="003341E2">
              <w:rPr>
                <w:rFonts w:ascii="Arial" w:hAnsi="Arial" w:cs="Arial"/>
                <w:noProof/>
                <w:webHidden/>
                <w:sz w:val="22"/>
                <w:szCs w:val="22"/>
              </w:rPr>
              <w:fldChar w:fldCharType="begin"/>
            </w:r>
            <w:r w:rsidRPr="003341E2">
              <w:rPr>
                <w:rFonts w:ascii="Arial" w:hAnsi="Arial" w:cs="Arial"/>
                <w:noProof/>
                <w:webHidden/>
                <w:sz w:val="22"/>
                <w:szCs w:val="22"/>
              </w:rPr>
              <w:instrText xml:space="preserve"> PAGEREF _Toc176514345 \h </w:instrText>
            </w:r>
            <w:r w:rsidRPr="003341E2">
              <w:rPr>
                <w:rFonts w:ascii="Arial" w:hAnsi="Arial" w:cs="Arial"/>
                <w:noProof/>
                <w:webHidden/>
                <w:sz w:val="22"/>
                <w:szCs w:val="22"/>
              </w:rPr>
            </w:r>
            <w:r w:rsidRPr="003341E2">
              <w:rPr>
                <w:rFonts w:ascii="Arial" w:hAnsi="Arial" w:cs="Arial"/>
                <w:noProof/>
                <w:webHidden/>
                <w:sz w:val="22"/>
                <w:szCs w:val="22"/>
              </w:rPr>
              <w:fldChar w:fldCharType="separate"/>
            </w:r>
            <w:r w:rsidR="00DF2605">
              <w:rPr>
                <w:rFonts w:ascii="Arial" w:hAnsi="Arial" w:cs="Arial"/>
                <w:noProof/>
                <w:webHidden/>
                <w:sz w:val="22"/>
                <w:szCs w:val="22"/>
              </w:rPr>
              <w:t>3</w:t>
            </w:r>
            <w:r w:rsidRPr="003341E2">
              <w:rPr>
                <w:rFonts w:ascii="Arial" w:hAnsi="Arial" w:cs="Arial"/>
                <w:noProof/>
                <w:webHidden/>
                <w:sz w:val="22"/>
                <w:szCs w:val="22"/>
              </w:rPr>
              <w:fldChar w:fldCharType="end"/>
            </w:r>
          </w:hyperlink>
        </w:p>
        <w:p w14:paraId="3EB2AD3A" w14:textId="1640C7E8" w:rsidR="008F6E6A" w:rsidRPr="003341E2" w:rsidRDefault="00C52DD6" w:rsidP="008F6E6A">
          <w:pPr>
            <w:tabs>
              <w:tab w:val="left" w:pos="880"/>
              <w:tab w:val="right" w:leader="dot" w:pos="10196"/>
            </w:tabs>
            <w:spacing w:after="100" w:line="276" w:lineRule="auto"/>
            <w:ind w:left="260"/>
            <w:jc w:val="both"/>
            <w:rPr>
              <w:rFonts w:ascii="Arial" w:hAnsi="Arial" w:cs="Arial"/>
              <w:noProof/>
              <w:sz w:val="22"/>
              <w:szCs w:val="22"/>
            </w:rPr>
          </w:pPr>
          <w:hyperlink w:anchor="_Toc176514346" w:history="1">
            <w:r w:rsidR="008F6E6A" w:rsidRPr="003341E2">
              <w:rPr>
                <w:rFonts w:ascii="Arial" w:hAnsi="Arial" w:cs="Arial"/>
                <w:noProof/>
                <w:sz w:val="22"/>
                <w:szCs w:val="22"/>
              </w:rPr>
              <w:t>1.1.</w:t>
            </w:r>
            <w:r w:rsidR="008F6E6A" w:rsidRPr="003341E2">
              <w:rPr>
                <w:rFonts w:ascii="Arial" w:hAnsi="Arial" w:cs="Arial"/>
                <w:noProof/>
                <w:sz w:val="22"/>
                <w:szCs w:val="22"/>
              </w:rPr>
              <w:tab/>
              <w:t>Назначение Политики</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_Toc176514346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3</w:t>
            </w:r>
            <w:r w:rsidR="008F6E6A" w:rsidRPr="003341E2">
              <w:rPr>
                <w:rFonts w:ascii="Arial" w:hAnsi="Arial" w:cs="Arial"/>
                <w:noProof/>
                <w:webHidden/>
                <w:sz w:val="22"/>
                <w:szCs w:val="22"/>
              </w:rPr>
              <w:fldChar w:fldCharType="end"/>
            </w:r>
          </w:hyperlink>
        </w:p>
        <w:p w14:paraId="67AC6B40" w14:textId="4AB42B57" w:rsidR="008F6E6A" w:rsidRPr="003341E2" w:rsidRDefault="00C52DD6" w:rsidP="008F6E6A">
          <w:pPr>
            <w:tabs>
              <w:tab w:val="left" w:pos="880"/>
              <w:tab w:val="right" w:leader="dot" w:pos="10196"/>
            </w:tabs>
            <w:spacing w:after="100" w:line="276" w:lineRule="auto"/>
            <w:ind w:left="260"/>
            <w:jc w:val="both"/>
            <w:rPr>
              <w:rFonts w:ascii="Arial" w:hAnsi="Arial" w:cs="Arial"/>
              <w:noProof/>
              <w:sz w:val="22"/>
              <w:szCs w:val="22"/>
            </w:rPr>
          </w:pPr>
          <w:hyperlink w:anchor="_Toc176514347" w:history="1">
            <w:r w:rsidR="008F6E6A" w:rsidRPr="003341E2">
              <w:rPr>
                <w:rFonts w:ascii="Arial" w:hAnsi="Arial" w:cs="Arial"/>
                <w:noProof/>
                <w:sz w:val="22"/>
                <w:szCs w:val="22"/>
              </w:rPr>
              <w:t>1.2.</w:t>
            </w:r>
            <w:r w:rsidR="008F6E6A" w:rsidRPr="003341E2">
              <w:rPr>
                <w:rFonts w:ascii="Arial" w:hAnsi="Arial" w:cs="Arial"/>
                <w:noProof/>
                <w:sz w:val="22"/>
                <w:szCs w:val="22"/>
              </w:rPr>
              <w:tab/>
              <w:t>Цели Политики</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_Toc176514347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3</w:t>
            </w:r>
            <w:r w:rsidR="008F6E6A" w:rsidRPr="003341E2">
              <w:rPr>
                <w:rFonts w:ascii="Arial" w:hAnsi="Arial" w:cs="Arial"/>
                <w:noProof/>
                <w:webHidden/>
                <w:sz w:val="22"/>
                <w:szCs w:val="22"/>
              </w:rPr>
              <w:fldChar w:fldCharType="end"/>
            </w:r>
          </w:hyperlink>
        </w:p>
        <w:p w14:paraId="5C9B66A4" w14:textId="0B1BA4B6" w:rsidR="008F6E6A" w:rsidRPr="003341E2" w:rsidRDefault="00C52DD6" w:rsidP="008F6E6A">
          <w:pPr>
            <w:tabs>
              <w:tab w:val="left" w:pos="880"/>
              <w:tab w:val="right" w:leader="dot" w:pos="10196"/>
            </w:tabs>
            <w:spacing w:after="100" w:line="276" w:lineRule="auto"/>
            <w:ind w:left="260"/>
            <w:jc w:val="both"/>
            <w:rPr>
              <w:rFonts w:ascii="Arial" w:hAnsi="Arial" w:cs="Arial"/>
              <w:noProof/>
              <w:sz w:val="22"/>
              <w:szCs w:val="22"/>
            </w:rPr>
          </w:pPr>
          <w:hyperlink w:anchor="_Toc176514348" w:history="1">
            <w:r w:rsidR="008F6E6A" w:rsidRPr="003341E2">
              <w:rPr>
                <w:rFonts w:ascii="Arial" w:hAnsi="Arial" w:cs="Arial"/>
                <w:noProof/>
                <w:sz w:val="22"/>
                <w:szCs w:val="22"/>
              </w:rPr>
              <w:t>1.3.</w:t>
            </w:r>
            <w:r w:rsidR="008F6E6A" w:rsidRPr="003341E2">
              <w:rPr>
                <w:rFonts w:ascii="Arial" w:hAnsi="Arial" w:cs="Arial"/>
                <w:noProof/>
                <w:sz w:val="22"/>
                <w:szCs w:val="22"/>
              </w:rPr>
              <w:tab/>
              <w:t>Основные понятия</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_Toc176514348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3</w:t>
            </w:r>
            <w:r w:rsidR="008F6E6A" w:rsidRPr="003341E2">
              <w:rPr>
                <w:rFonts w:ascii="Arial" w:hAnsi="Arial" w:cs="Arial"/>
                <w:noProof/>
                <w:webHidden/>
                <w:sz w:val="22"/>
                <w:szCs w:val="22"/>
              </w:rPr>
              <w:fldChar w:fldCharType="end"/>
            </w:r>
          </w:hyperlink>
        </w:p>
        <w:p w14:paraId="50BD8D19" w14:textId="6466D1E4" w:rsidR="008F6E6A" w:rsidRPr="003341E2" w:rsidRDefault="00C52DD6" w:rsidP="008F6E6A">
          <w:pPr>
            <w:tabs>
              <w:tab w:val="left" w:pos="880"/>
              <w:tab w:val="right" w:leader="dot" w:pos="10196"/>
            </w:tabs>
            <w:spacing w:after="100" w:line="276" w:lineRule="auto"/>
            <w:ind w:left="260"/>
            <w:jc w:val="both"/>
            <w:rPr>
              <w:rFonts w:ascii="Arial" w:hAnsi="Arial" w:cs="Arial"/>
              <w:noProof/>
              <w:sz w:val="22"/>
              <w:szCs w:val="22"/>
            </w:rPr>
          </w:pPr>
          <w:hyperlink w:anchor="_Toc176514349" w:history="1">
            <w:r w:rsidR="008F6E6A" w:rsidRPr="003341E2">
              <w:rPr>
                <w:rFonts w:ascii="Arial" w:hAnsi="Arial" w:cs="Arial"/>
                <w:noProof/>
                <w:sz w:val="22"/>
                <w:szCs w:val="22"/>
              </w:rPr>
              <w:t>1.4.</w:t>
            </w:r>
            <w:r w:rsidR="008F6E6A" w:rsidRPr="003341E2">
              <w:rPr>
                <w:rFonts w:ascii="Arial" w:hAnsi="Arial" w:cs="Arial"/>
                <w:noProof/>
                <w:sz w:val="22"/>
                <w:szCs w:val="22"/>
              </w:rPr>
              <w:tab/>
              <w:t>Область действия</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_Toc176514349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4</w:t>
            </w:r>
            <w:r w:rsidR="008F6E6A" w:rsidRPr="003341E2">
              <w:rPr>
                <w:rFonts w:ascii="Arial" w:hAnsi="Arial" w:cs="Arial"/>
                <w:noProof/>
                <w:webHidden/>
                <w:sz w:val="22"/>
                <w:szCs w:val="22"/>
              </w:rPr>
              <w:fldChar w:fldCharType="end"/>
            </w:r>
          </w:hyperlink>
        </w:p>
        <w:p w14:paraId="12DAEB06" w14:textId="21C8BF92"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50" w:history="1">
            <w:r w:rsidR="008F6E6A" w:rsidRPr="003341E2">
              <w:rPr>
                <w:rFonts w:ascii="Arial" w:hAnsi="Arial" w:cs="Arial"/>
                <w:noProof/>
                <w:sz w:val="22"/>
                <w:szCs w:val="22"/>
              </w:rPr>
              <w:t>2. ПРАВОВЫЕ ОСНОВАНИЯ ОБРАБОТКИ ПЕРСОНАЛЬНЫХ ДАННЫХ</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_Toc176514350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5</w:t>
            </w:r>
            <w:r w:rsidR="008F6E6A" w:rsidRPr="003341E2">
              <w:rPr>
                <w:rFonts w:ascii="Arial" w:hAnsi="Arial" w:cs="Arial"/>
                <w:noProof/>
                <w:webHidden/>
                <w:sz w:val="22"/>
                <w:szCs w:val="22"/>
              </w:rPr>
              <w:fldChar w:fldCharType="end"/>
            </w:r>
          </w:hyperlink>
        </w:p>
        <w:p w14:paraId="73771114" w14:textId="38FBA42E"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51" w:history="1">
            <w:r w:rsidR="008F6E6A" w:rsidRPr="003341E2">
              <w:rPr>
                <w:rFonts w:ascii="Arial" w:hAnsi="Arial" w:cs="Arial"/>
                <w:noProof/>
                <w:sz w:val="22"/>
                <w:szCs w:val="22"/>
              </w:rPr>
              <w:t>3.КАТЕГОРИИ СУБЪЕКТОВ, ПЕРСОНАЛЬНЫЕ ДАННЫЕ КОТОРЫХ ОБРАБАТЫВАЮТСЯ ОБЩЕСТВОМ</w:t>
            </w:r>
            <w:r w:rsidR="008F6E6A" w:rsidRPr="003341E2">
              <w:rPr>
                <w:rFonts w:ascii="Arial" w:hAnsi="Arial" w:cs="Arial"/>
                <w:noProof/>
                <w:webHidden/>
                <w:sz w:val="22"/>
                <w:szCs w:val="22"/>
              </w:rPr>
              <w:tab/>
            </w:r>
            <w:r w:rsidR="00FC536C">
              <w:rPr>
                <w:rFonts w:ascii="Arial" w:hAnsi="Arial" w:cs="Arial"/>
                <w:noProof/>
                <w:webHidden/>
                <w:sz w:val="22"/>
                <w:szCs w:val="22"/>
              </w:rPr>
              <w:t>6</w:t>
            </w:r>
          </w:hyperlink>
        </w:p>
        <w:p w14:paraId="39D72C8B" w14:textId="40A2A2F9"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52" w:history="1">
            <w:r w:rsidR="008F6E6A" w:rsidRPr="003341E2">
              <w:rPr>
                <w:rFonts w:ascii="Arial" w:hAnsi="Arial" w:cs="Arial"/>
                <w:noProof/>
                <w:sz w:val="22"/>
                <w:szCs w:val="22"/>
              </w:rPr>
              <w:t>4. ЦЕЛИ ОБРАБОТКИ ПЕРСОНАЛЬНЫХ ДАННЫХ</w:t>
            </w:r>
            <w:r w:rsidR="008F6E6A" w:rsidRPr="003341E2">
              <w:rPr>
                <w:rFonts w:ascii="Arial" w:hAnsi="Arial" w:cs="Arial"/>
                <w:noProof/>
                <w:webHidden/>
                <w:sz w:val="22"/>
                <w:szCs w:val="22"/>
              </w:rPr>
              <w:tab/>
            </w:r>
            <w:r w:rsidR="00FC536C">
              <w:rPr>
                <w:rFonts w:ascii="Arial" w:hAnsi="Arial" w:cs="Arial"/>
                <w:noProof/>
                <w:webHidden/>
                <w:sz w:val="22"/>
                <w:szCs w:val="22"/>
              </w:rPr>
              <w:t>8</w:t>
            </w:r>
          </w:hyperlink>
        </w:p>
        <w:p w14:paraId="0ED4A924" w14:textId="58ECAAB9"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53" w:history="1">
            <w:r w:rsidR="008F6E6A" w:rsidRPr="003341E2">
              <w:rPr>
                <w:rFonts w:ascii="Arial" w:hAnsi="Arial" w:cs="Arial"/>
                <w:noProof/>
                <w:sz w:val="22"/>
                <w:szCs w:val="22"/>
              </w:rPr>
              <w:t>5. ОБЪЕМ И КАТЕГОРИИ ОБРАБАТЫВАЕМЫХ ПЕРСОНАЛЬНЫХ ДАННЫХ ПО КАТЕГОРИЯМ СУБЪЕКТОВ ПЕРСОНАЛЬНЫХ ДАННЫХ</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_Toc176514353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9</w:t>
            </w:r>
            <w:r w:rsidR="008F6E6A" w:rsidRPr="003341E2">
              <w:rPr>
                <w:rFonts w:ascii="Arial" w:hAnsi="Arial" w:cs="Arial"/>
                <w:noProof/>
                <w:webHidden/>
                <w:sz w:val="22"/>
                <w:szCs w:val="22"/>
              </w:rPr>
              <w:fldChar w:fldCharType="end"/>
            </w:r>
          </w:hyperlink>
        </w:p>
        <w:p w14:paraId="0F6978FD" w14:textId="472AE396"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54" w:history="1">
            <w:r w:rsidR="008F6E6A" w:rsidRPr="003341E2">
              <w:rPr>
                <w:rFonts w:ascii="Arial" w:hAnsi="Arial" w:cs="Arial"/>
                <w:noProof/>
                <w:sz w:val="22"/>
                <w:szCs w:val="22"/>
              </w:rPr>
              <w:t>6. ПОРЯДОК И УСЛОВИЯ ОБРАБОТКИ ПЕРСОНАЛЬНЫХ ДАННЫХ</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_Toc176514354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1</w:t>
            </w:r>
            <w:r w:rsidR="00BB7664">
              <w:rPr>
                <w:rFonts w:ascii="Arial" w:hAnsi="Arial" w:cs="Arial"/>
                <w:noProof/>
                <w:webHidden/>
                <w:sz w:val="22"/>
                <w:szCs w:val="22"/>
              </w:rPr>
              <w:t>4</w:t>
            </w:r>
            <w:r w:rsidR="008F6E6A" w:rsidRPr="003341E2">
              <w:rPr>
                <w:rFonts w:ascii="Arial" w:hAnsi="Arial" w:cs="Arial"/>
                <w:noProof/>
                <w:webHidden/>
                <w:sz w:val="22"/>
                <w:szCs w:val="22"/>
              </w:rPr>
              <w:fldChar w:fldCharType="end"/>
            </w:r>
          </w:hyperlink>
        </w:p>
        <w:p w14:paraId="5C532A25" w14:textId="1B5FB7E6"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62" w:history="1">
            <w:r w:rsidR="008F6E6A" w:rsidRPr="003341E2">
              <w:rPr>
                <w:rFonts w:ascii="Arial" w:hAnsi="Arial" w:cs="Arial"/>
                <w:noProof/>
                <w:sz w:val="22"/>
                <w:szCs w:val="22"/>
              </w:rPr>
              <w:t>7. АКТУАЛИЗАЦИЯ, ИСПРАВЛЕНИЕ, УДАЛЕНИЕ И УНИЧТОЖЕНИЕ ПЕРСОНАЛЬНЫХ ДАННЫХ, ОТВЕТЫ НА ЗАПРОСЫ СУБЪЕКТОВ НА ДОСТУП К ПЕРСОНАЛЬНЫМ ДАННЫМ</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_Toc176514362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23</w:t>
            </w:r>
            <w:r w:rsidR="008F6E6A" w:rsidRPr="003341E2">
              <w:rPr>
                <w:rFonts w:ascii="Arial" w:hAnsi="Arial" w:cs="Arial"/>
                <w:noProof/>
                <w:webHidden/>
                <w:sz w:val="22"/>
                <w:szCs w:val="22"/>
              </w:rPr>
              <w:fldChar w:fldCharType="end"/>
            </w:r>
          </w:hyperlink>
        </w:p>
        <w:p w14:paraId="7D84BC08" w14:textId="2CDA1252"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75" w:history="1">
            <w:r w:rsidR="008F6E6A" w:rsidRPr="003341E2">
              <w:rPr>
                <w:rFonts w:ascii="Arial" w:hAnsi="Arial" w:cs="Arial"/>
                <w:noProof/>
                <w:sz w:val="22"/>
                <w:szCs w:val="22"/>
              </w:rPr>
              <w:t>8. СФЕРЫ ОТВЕТСТВЕННОСТИ</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_Toc176514375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33</w:t>
            </w:r>
            <w:r w:rsidR="008F6E6A" w:rsidRPr="003341E2">
              <w:rPr>
                <w:rFonts w:ascii="Arial" w:hAnsi="Arial" w:cs="Arial"/>
                <w:noProof/>
                <w:webHidden/>
                <w:sz w:val="22"/>
                <w:szCs w:val="22"/>
              </w:rPr>
              <w:fldChar w:fldCharType="end"/>
            </w:r>
          </w:hyperlink>
        </w:p>
        <w:p w14:paraId="682E8301" w14:textId="51AD5A29" w:rsidR="008F6E6A" w:rsidRPr="003341E2" w:rsidRDefault="00C52DD6" w:rsidP="008F6E6A">
          <w:pPr>
            <w:tabs>
              <w:tab w:val="right" w:leader="dot" w:pos="10196"/>
            </w:tabs>
            <w:spacing w:after="100" w:line="276" w:lineRule="auto"/>
            <w:jc w:val="both"/>
            <w:rPr>
              <w:rFonts w:ascii="Arial" w:hAnsi="Arial" w:cs="Arial"/>
              <w:noProof/>
              <w:sz w:val="22"/>
              <w:szCs w:val="22"/>
            </w:rPr>
          </w:pPr>
          <w:hyperlink w:anchor="_Toc176514378" w:history="1">
            <w:r w:rsidR="008F6E6A" w:rsidRPr="003341E2">
              <w:rPr>
                <w:rFonts w:ascii="Arial" w:hAnsi="Arial" w:cs="Arial"/>
                <w:noProof/>
                <w:sz w:val="22"/>
                <w:szCs w:val="22"/>
              </w:rPr>
              <w:t>9. КЛЮЧЕВЫЕ РЕЗУЛЬТАТЫ</w:t>
            </w:r>
            <w:r w:rsidR="008F6E6A" w:rsidRPr="003341E2">
              <w:rPr>
                <w:rFonts w:ascii="Arial" w:hAnsi="Arial" w:cs="Arial"/>
                <w:noProof/>
                <w:webHidden/>
                <w:sz w:val="22"/>
                <w:szCs w:val="22"/>
              </w:rPr>
              <w:tab/>
            </w:r>
            <w:r w:rsidR="008F6E6A" w:rsidRPr="003341E2">
              <w:rPr>
                <w:rFonts w:ascii="Arial" w:hAnsi="Arial" w:cs="Arial"/>
                <w:noProof/>
                <w:webHidden/>
                <w:sz w:val="22"/>
                <w:szCs w:val="22"/>
              </w:rPr>
              <w:fldChar w:fldCharType="begin"/>
            </w:r>
            <w:r w:rsidR="008F6E6A" w:rsidRPr="003341E2">
              <w:rPr>
                <w:rFonts w:ascii="Arial" w:hAnsi="Arial" w:cs="Arial"/>
                <w:noProof/>
                <w:webHidden/>
                <w:sz w:val="22"/>
                <w:szCs w:val="22"/>
              </w:rPr>
              <w:instrText xml:space="preserve"> PAGEREF _Toc176514378 \h </w:instrText>
            </w:r>
            <w:r w:rsidR="008F6E6A" w:rsidRPr="003341E2">
              <w:rPr>
                <w:rFonts w:ascii="Arial" w:hAnsi="Arial" w:cs="Arial"/>
                <w:noProof/>
                <w:webHidden/>
                <w:sz w:val="22"/>
                <w:szCs w:val="22"/>
              </w:rPr>
            </w:r>
            <w:r w:rsidR="008F6E6A" w:rsidRPr="003341E2">
              <w:rPr>
                <w:rFonts w:ascii="Arial" w:hAnsi="Arial" w:cs="Arial"/>
                <w:noProof/>
                <w:webHidden/>
                <w:sz w:val="22"/>
                <w:szCs w:val="22"/>
              </w:rPr>
              <w:fldChar w:fldCharType="separate"/>
            </w:r>
            <w:r w:rsidR="00DF2605">
              <w:rPr>
                <w:rFonts w:ascii="Arial" w:hAnsi="Arial" w:cs="Arial"/>
                <w:noProof/>
                <w:webHidden/>
                <w:sz w:val="22"/>
                <w:szCs w:val="22"/>
              </w:rPr>
              <w:t>33</w:t>
            </w:r>
            <w:r w:rsidR="008F6E6A" w:rsidRPr="003341E2">
              <w:rPr>
                <w:rFonts w:ascii="Arial" w:hAnsi="Arial" w:cs="Arial"/>
                <w:noProof/>
                <w:webHidden/>
                <w:sz w:val="22"/>
                <w:szCs w:val="22"/>
              </w:rPr>
              <w:fldChar w:fldCharType="end"/>
            </w:r>
          </w:hyperlink>
        </w:p>
        <w:p w14:paraId="5B64A031" w14:textId="7D1336A8" w:rsidR="008F6E6A" w:rsidRPr="003341E2" w:rsidRDefault="008F6E6A" w:rsidP="008F6E6A">
          <w:pPr>
            <w:jc w:val="both"/>
            <w:rPr>
              <w:rFonts w:ascii="Arial" w:hAnsi="Arial" w:cs="Arial"/>
            </w:rPr>
          </w:pPr>
          <w:r w:rsidRPr="003341E2">
            <w:rPr>
              <w:rFonts w:ascii="Arial" w:hAnsi="Arial" w:cs="Arial"/>
              <w:b/>
              <w:bCs/>
              <w:sz w:val="22"/>
              <w:szCs w:val="22"/>
            </w:rPr>
            <w:fldChar w:fldCharType="end"/>
          </w:r>
        </w:p>
      </w:sdtContent>
    </w:sdt>
    <w:p w14:paraId="3E62680B" w14:textId="77777777" w:rsidR="008F6E6A" w:rsidRPr="003341E2" w:rsidRDefault="008F6E6A" w:rsidP="008F6E6A">
      <w:pPr>
        <w:jc w:val="both"/>
        <w:rPr>
          <w:rFonts w:ascii="Arial" w:hAnsi="Arial" w:cs="Arial"/>
        </w:rPr>
      </w:pPr>
    </w:p>
    <w:p w14:paraId="603E4B94" w14:textId="77777777" w:rsidR="008F6E6A" w:rsidRPr="003341E2" w:rsidRDefault="008F6E6A" w:rsidP="008F6E6A">
      <w:pPr>
        <w:jc w:val="both"/>
        <w:rPr>
          <w:rFonts w:ascii="Arial" w:hAnsi="Arial" w:cs="Arial"/>
        </w:rPr>
      </w:pPr>
      <w:r w:rsidRPr="003341E2">
        <w:rPr>
          <w:rFonts w:ascii="Arial" w:hAnsi="Arial" w:cs="Arial"/>
        </w:rPr>
        <w:br w:type="page"/>
      </w:r>
    </w:p>
    <w:p w14:paraId="50E667F2" w14:textId="77777777" w:rsidR="008F6E6A" w:rsidRPr="003341E2" w:rsidRDefault="008F6E6A" w:rsidP="008F6E6A">
      <w:pPr>
        <w:jc w:val="center"/>
        <w:rPr>
          <w:rFonts w:ascii="Arial" w:hAnsi="Arial" w:cs="Arial"/>
        </w:rPr>
      </w:pPr>
    </w:p>
    <w:p w14:paraId="322EA06E" w14:textId="77777777" w:rsidR="008F6E6A" w:rsidRPr="003341E2" w:rsidRDefault="008F6E6A" w:rsidP="008F6E6A">
      <w:pPr>
        <w:widowControl w:val="0"/>
        <w:autoSpaceDE w:val="0"/>
        <w:autoSpaceDN w:val="0"/>
        <w:adjustRightInd w:val="0"/>
        <w:jc w:val="center"/>
        <w:outlineLvl w:val="0"/>
        <w:rPr>
          <w:rFonts w:ascii="Arial" w:hAnsi="Arial" w:cs="Arial"/>
          <w:b/>
          <w:bCs/>
          <w:kern w:val="32"/>
        </w:rPr>
      </w:pPr>
      <w:bookmarkStart w:id="0" w:name="h.84pr4j6vjrr2" w:colFirst="0" w:colLast="0"/>
      <w:bookmarkStart w:id="1" w:name="_Toc176514345"/>
      <w:bookmarkEnd w:id="0"/>
      <w:r w:rsidRPr="003341E2">
        <w:rPr>
          <w:rFonts w:ascii="Arial" w:hAnsi="Arial" w:cs="Arial"/>
          <w:b/>
          <w:bCs/>
          <w:kern w:val="32"/>
        </w:rPr>
        <w:t>1. ОБЩИЕ ПОЛОЖЕНИЯ</w:t>
      </w:r>
      <w:bookmarkEnd w:id="1"/>
    </w:p>
    <w:p w14:paraId="41CD7CEB" w14:textId="77777777" w:rsidR="008F6E6A" w:rsidRPr="003341E2" w:rsidRDefault="008F6E6A" w:rsidP="008F6E6A">
      <w:pPr>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2" w:name="_Toc176514346"/>
      <w:r w:rsidRPr="003341E2">
        <w:rPr>
          <w:rFonts w:ascii="Arial" w:hAnsi="Arial" w:cs="Arial"/>
          <w:b/>
          <w:bCs/>
          <w:lang w:eastAsia="en-US"/>
        </w:rPr>
        <w:t>Назначение Политики</w:t>
      </w:r>
      <w:bookmarkEnd w:id="2"/>
    </w:p>
    <w:p w14:paraId="033E1EDD" w14:textId="4E597A61"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Настоящая Политика в отношении обработки персональных данных в </w:t>
      </w:r>
      <w:r w:rsidR="00D35D43" w:rsidRPr="003341E2">
        <w:rPr>
          <w:rFonts w:ascii="Arial" w:hAnsi="Arial" w:cs="Arial"/>
        </w:rPr>
        <w:t>АО «</w:t>
      </w:r>
      <w:proofErr w:type="spellStart"/>
      <w:r w:rsidR="00D35D43" w:rsidRPr="003341E2">
        <w:rPr>
          <w:rFonts w:ascii="Arial" w:hAnsi="Arial" w:cs="Arial"/>
        </w:rPr>
        <w:t>Волгаэнергосбыт</w:t>
      </w:r>
      <w:proofErr w:type="spellEnd"/>
      <w:r w:rsidR="00D35D43" w:rsidRPr="003341E2">
        <w:rPr>
          <w:rFonts w:ascii="Arial" w:hAnsi="Arial" w:cs="Arial"/>
        </w:rPr>
        <w:t>»</w:t>
      </w:r>
      <w:r w:rsidRPr="003341E2">
        <w:rPr>
          <w:rFonts w:ascii="Arial" w:eastAsia="Calibri" w:hAnsi="Arial" w:cs="Arial"/>
          <w:lang w:eastAsia="en-US"/>
        </w:rPr>
        <w:t xml:space="preserve"> (далее – Политика) разработана в соответствии с Конституцией Российской Федерации, положениями Федерального закона от 27.07.2006 № 152-ФЗ «О персональных данных» (далее – Федеральный закон «О персональных данных», другими законодательными и нормативными правовыми актами (далее – законодательство), включая внутренние нормативные акты, определяющие порядок работы с персональными данными и требования к обеспечению их безопасности.</w:t>
      </w:r>
    </w:p>
    <w:p w14:paraId="0132AF73" w14:textId="1E860C40"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Политика вступает в силу с момента ее утверждения руководителем </w:t>
      </w:r>
      <w:r w:rsidR="00D35D43" w:rsidRPr="003341E2">
        <w:rPr>
          <w:rFonts w:ascii="Arial" w:hAnsi="Arial" w:cs="Arial"/>
        </w:rPr>
        <w:t>АО «</w:t>
      </w:r>
      <w:proofErr w:type="spellStart"/>
      <w:r w:rsidR="00D35D43" w:rsidRPr="003341E2">
        <w:rPr>
          <w:rFonts w:ascii="Arial" w:hAnsi="Arial" w:cs="Arial"/>
        </w:rPr>
        <w:t>Волгаэнергосбыт</w:t>
      </w:r>
      <w:proofErr w:type="spellEnd"/>
      <w:r w:rsidR="00D35D43" w:rsidRPr="003341E2">
        <w:rPr>
          <w:rFonts w:ascii="Arial" w:hAnsi="Arial" w:cs="Arial"/>
        </w:rPr>
        <w:t>»</w:t>
      </w:r>
      <w:r w:rsidRPr="003341E2">
        <w:rPr>
          <w:rFonts w:ascii="Arial" w:eastAsia="Calibri" w:hAnsi="Arial" w:cs="Arial"/>
          <w:lang w:eastAsia="en-US"/>
        </w:rPr>
        <w:t>.</w:t>
      </w:r>
    </w:p>
    <w:p w14:paraId="108173DF" w14:textId="24DA2DEA"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Политика подлежит пересмотру в ходе периодического анализа со стороны руководства </w:t>
      </w:r>
      <w:r w:rsidR="00D35D43" w:rsidRPr="003341E2">
        <w:rPr>
          <w:rFonts w:ascii="Arial" w:hAnsi="Arial" w:cs="Arial"/>
        </w:rPr>
        <w:t>АО «</w:t>
      </w:r>
      <w:proofErr w:type="spellStart"/>
      <w:r w:rsidR="00D35D43" w:rsidRPr="003341E2">
        <w:rPr>
          <w:rFonts w:ascii="Arial" w:hAnsi="Arial" w:cs="Arial"/>
        </w:rPr>
        <w:t>Волгаэнергосбыт</w:t>
      </w:r>
      <w:proofErr w:type="spellEnd"/>
      <w:r w:rsidR="00D35D43" w:rsidRPr="003341E2">
        <w:rPr>
          <w:rFonts w:ascii="Arial" w:hAnsi="Arial" w:cs="Arial"/>
        </w:rPr>
        <w:t>»</w:t>
      </w:r>
      <w:r w:rsidRPr="003341E2">
        <w:rPr>
          <w:rFonts w:ascii="Arial" w:eastAsia="Calibri" w:hAnsi="Arial" w:cs="Arial"/>
          <w:lang w:eastAsia="en-US"/>
        </w:rPr>
        <w:t xml:space="preserve"> (далее – Общество, Оператор), а также в случаях изменения законодательства Российской Федерации в области персональных данных.</w:t>
      </w:r>
    </w:p>
    <w:p w14:paraId="5146F91D"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Политика подлежит опубликованию на официальном сайте Общества.</w:t>
      </w:r>
    </w:p>
    <w:p w14:paraId="2ACFA2B6" w14:textId="77777777" w:rsidR="008F6E6A" w:rsidRPr="003341E2" w:rsidRDefault="008F6E6A" w:rsidP="008F6E6A">
      <w:pPr>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3" w:name="h.k4y7z09qw3c1" w:colFirst="0" w:colLast="0"/>
      <w:bookmarkStart w:id="4" w:name="_Toc176514347"/>
      <w:bookmarkEnd w:id="3"/>
      <w:r w:rsidRPr="003341E2">
        <w:rPr>
          <w:rFonts w:ascii="Arial" w:hAnsi="Arial" w:cs="Arial"/>
          <w:b/>
          <w:bCs/>
          <w:lang w:eastAsia="en-US"/>
        </w:rPr>
        <w:t>Цели Политики</w:t>
      </w:r>
      <w:bookmarkEnd w:id="4"/>
    </w:p>
    <w:p w14:paraId="7AA1EF9D"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и международных договоров Российской Федерации в области персональных данных. Персональные данные являются конфиденциальной, охраняемой информацией.</w:t>
      </w:r>
    </w:p>
    <w:p w14:paraId="31724F86" w14:textId="77777777" w:rsidR="008F6E6A" w:rsidRPr="003341E2" w:rsidRDefault="008F6E6A" w:rsidP="008F6E6A">
      <w:pPr>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5" w:name="_Toc176514348"/>
      <w:r w:rsidRPr="003341E2">
        <w:rPr>
          <w:rFonts w:ascii="Arial" w:hAnsi="Arial" w:cs="Arial"/>
          <w:b/>
          <w:bCs/>
          <w:lang w:eastAsia="en-US"/>
        </w:rPr>
        <w:t>Основные понятия</w:t>
      </w:r>
      <w:bookmarkEnd w:id="5"/>
    </w:p>
    <w:p w14:paraId="09619A54"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Для целей Политики используются следующие понятия:</w:t>
      </w:r>
    </w:p>
    <w:p w14:paraId="006A4968" w14:textId="77777777" w:rsidR="008F6E6A" w:rsidRPr="003341E2" w:rsidRDefault="008F6E6A" w:rsidP="008F6E6A">
      <w:pPr>
        <w:ind w:firstLine="708"/>
        <w:jc w:val="both"/>
        <w:rPr>
          <w:rFonts w:ascii="Arial" w:hAnsi="Arial" w:cs="Arial"/>
        </w:rPr>
      </w:pPr>
      <w:r w:rsidRPr="003341E2">
        <w:rPr>
          <w:rFonts w:ascii="Arial" w:hAnsi="Arial" w:cs="Arial"/>
          <w:b/>
        </w:rPr>
        <w:t>персональные данные</w:t>
      </w:r>
      <w:r w:rsidRPr="003341E2">
        <w:rPr>
          <w:rFonts w:ascii="Arial" w:hAnsi="Arial" w:cs="Arial"/>
        </w:rPr>
        <w:t> – любая информация, относящаяся к прямо или косвенно определенному или определяемому физическому лицу (субъекту персональных данных);</w:t>
      </w:r>
    </w:p>
    <w:p w14:paraId="088ED9CD" w14:textId="77777777" w:rsidR="008F6E6A" w:rsidRPr="003341E2" w:rsidRDefault="008F6E6A" w:rsidP="008F6E6A">
      <w:pPr>
        <w:ind w:firstLine="708"/>
        <w:jc w:val="both"/>
        <w:rPr>
          <w:rFonts w:ascii="Arial" w:hAnsi="Arial" w:cs="Arial"/>
        </w:rPr>
      </w:pPr>
      <w:r w:rsidRPr="003341E2">
        <w:rPr>
          <w:rFonts w:ascii="Arial" w:hAnsi="Arial" w:cs="Arial"/>
          <w:b/>
        </w:rPr>
        <w:t>персональные данные, разрешенные субъектом персональных данных для распространения,</w:t>
      </w:r>
      <w:r w:rsidRPr="003341E2">
        <w:rPr>
          <w:rFonts w:ascii="Arial" w:hAnsi="Arial" w:cs="Arial"/>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6B4637BB" w14:textId="77777777" w:rsidR="008F6E6A" w:rsidRPr="003341E2" w:rsidRDefault="008F6E6A" w:rsidP="008F6E6A">
      <w:pPr>
        <w:ind w:firstLine="708"/>
        <w:jc w:val="both"/>
        <w:rPr>
          <w:rFonts w:ascii="Arial" w:hAnsi="Arial" w:cs="Arial"/>
        </w:rPr>
      </w:pPr>
      <w:r w:rsidRPr="003341E2">
        <w:rPr>
          <w:rFonts w:ascii="Arial" w:hAnsi="Arial" w:cs="Arial"/>
          <w:b/>
        </w:rPr>
        <w:t>субъект персональных данных </w:t>
      </w:r>
      <w:r w:rsidRPr="003341E2">
        <w:rPr>
          <w:rFonts w:ascii="Arial" w:hAnsi="Arial" w:cs="Arial"/>
        </w:rPr>
        <w:t>– физическое лицо, которое прямо или косвенно определено или определяемо с помощью персональных данных;</w:t>
      </w:r>
    </w:p>
    <w:p w14:paraId="7FD4F75B" w14:textId="77777777" w:rsidR="008F6E6A" w:rsidRPr="003341E2" w:rsidRDefault="008F6E6A" w:rsidP="008F6E6A">
      <w:pPr>
        <w:ind w:firstLine="708"/>
        <w:jc w:val="both"/>
        <w:rPr>
          <w:rFonts w:ascii="Arial" w:hAnsi="Arial" w:cs="Arial"/>
        </w:rPr>
      </w:pPr>
      <w:r w:rsidRPr="003341E2">
        <w:rPr>
          <w:rFonts w:ascii="Arial" w:hAnsi="Arial" w:cs="Arial"/>
          <w:b/>
        </w:rPr>
        <w:t>оператор</w:t>
      </w:r>
      <w:r w:rsidRPr="003341E2">
        <w:rPr>
          <w:rFonts w:ascii="Arial" w:hAnsi="Arial" w:cs="Arial"/>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8224E61" w14:textId="77777777" w:rsidR="008F6E6A" w:rsidRPr="003341E2" w:rsidRDefault="008F6E6A" w:rsidP="008F6E6A">
      <w:pPr>
        <w:ind w:firstLine="708"/>
        <w:jc w:val="both"/>
        <w:rPr>
          <w:rFonts w:ascii="Arial" w:hAnsi="Arial" w:cs="Arial"/>
        </w:rPr>
      </w:pPr>
      <w:r w:rsidRPr="003341E2">
        <w:rPr>
          <w:rFonts w:ascii="Arial" w:hAnsi="Arial" w:cs="Arial"/>
          <w:b/>
        </w:rPr>
        <w:t>обработка персональных данных</w:t>
      </w:r>
      <w:r w:rsidRPr="003341E2">
        <w:rPr>
          <w:rFonts w:ascii="Arial" w:hAnsi="Arial" w:cs="Arial"/>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3341E2">
        <w:rPr>
          <w:rFonts w:ascii="Arial" w:hAnsi="Arial" w:cs="Arial"/>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7259D81" w14:textId="77777777" w:rsidR="008F6E6A" w:rsidRPr="003341E2" w:rsidRDefault="008F6E6A" w:rsidP="008F6E6A">
      <w:pPr>
        <w:ind w:firstLine="708"/>
        <w:jc w:val="both"/>
        <w:rPr>
          <w:rFonts w:ascii="Arial" w:hAnsi="Arial" w:cs="Arial"/>
        </w:rPr>
      </w:pPr>
      <w:r w:rsidRPr="003341E2">
        <w:rPr>
          <w:rFonts w:ascii="Arial" w:hAnsi="Arial" w:cs="Arial"/>
          <w:b/>
        </w:rPr>
        <w:t>автоматизированная обработка персональных данных</w:t>
      </w:r>
      <w:r w:rsidRPr="003341E2">
        <w:rPr>
          <w:rFonts w:ascii="Arial" w:hAnsi="Arial" w:cs="Arial"/>
        </w:rPr>
        <w:t> – обработка персональных данных с помощью средств вычислительной техники;</w:t>
      </w:r>
    </w:p>
    <w:p w14:paraId="09183588" w14:textId="77777777" w:rsidR="008F6E6A" w:rsidRPr="003341E2" w:rsidRDefault="008F6E6A" w:rsidP="008F6E6A">
      <w:pPr>
        <w:ind w:firstLine="708"/>
        <w:jc w:val="both"/>
        <w:rPr>
          <w:rFonts w:ascii="Arial" w:hAnsi="Arial" w:cs="Arial"/>
        </w:rPr>
      </w:pPr>
      <w:r w:rsidRPr="003341E2">
        <w:rPr>
          <w:rFonts w:ascii="Arial" w:hAnsi="Arial" w:cs="Arial"/>
          <w:b/>
        </w:rPr>
        <w:t>распространение персональных данных</w:t>
      </w:r>
      <w:r w:rsidRPr="003341E2">
        <w:rPr>
          <w:rFonts w:ascii="Arial" w:hAnsi="Arial" w:cs="Arial"/>
        </w:rPr>
        <w:t> – действия, направленные на раскрытие персональных данных неопределенному кругу лиц;</w:t>
      </w:r>
    </w:p>
    <w:p w14:paraId="00CA69D1" w14:textId="77777777" w:rsidR="008F6E6A" w:rsidRPr="003341E2" w:rsidRDefault="008F6E6A" w:rsidP="008F6E6A">
      <w:pPr>
        <w:ind w:firstLine="708"/>
        <w:jc w:val="both"/>
        <w:rPr>
          <w:rFonts w:ascii="Arial" w:hAnsi="Arial" w:cs="Arial"/>
        </w:rPr>
      </w:pPr>
      <w:r w:rsidRPr="003341E2">
        <w:rPr>
          <w:rFonts w:ascii="Arial" w:hAnsi="Arial" w:cs="Arial"/>
          <w:b/>
        </w:rPr>
        <w:t>предоставление персональных данных</w:t>
      </w:r>
      <w:r w:rsidRPr="003341E2">
        <w:rPr>
          <w:rFonts w:ascii="Arial" w:hAnsi="Arial" w:cs="Arial"/>
        </w:rPr>
        <w:t> – действия, направленные на раскрытие персональных данных определенному лицу или определенному кругу лиц;</w:t>
      </w:r>
    </w:p>
    <w:p w14:paraId="704A2E5F" w14:textId="77777777" w:rsidR="008F6E6A" w:rsidRPr="003341E2" w:rsidRDefault="008F6E6A" w:rsidP="008F6E6A">
      <w:pPr>
        <w:ind w:firstLine="708"/>
        <w:jc w:val="both"/>
        <w:rPr>
          <w:rFonts w:ascii="Arial" w:hAnsi="Arial" w:cs="Arial"/>
        </w:rPr>
      </w:pPr>
      <w:r w:rsidRPr="003341E2">
        <w:rPr>
          <w:rFonts w:ascii="Arial" w:hAnsi="Arial" w:cs="Arial"/>
          <w:b/>
        </w:rPr>
        <w:t>блокирование персональных данных</w:t>
      </w:r>
      <w:r w:rsidRPr="003341E2">
        <w:rPr>
          <w:rFonts w:ascii="Arial" w:hAnsi="Arial" w:cs="Arial"/>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68E1DC3C" w14:textId="77777777" w:rsidR="008F6E6A" w:rsidRPr="003341E2" w:rsidRDefault="008F6E6A" w:rsidP="008F6E6A">
      <w:pPr>
        <w:ind w:firstLine="708"/>
        <w:jc w:val="both"/>
        <w:rPr>
          <w:rFonts w:ascii="Arial" w:hAnsi="Arial" w:cs="Arial"/>
        </w:rPr>
      </w:pPr>
      <w:r w:rsidRPr="003341E2">
        <w:rPr>
          <w:rFonts w:ascii="Arial" w:hAnsi="Arial" w:cs="Arial"/>
          <w:b/>
        </w:rPr>
        <w:t>уничтожение персональных данных</w:t>
      </w:r>
      <w:r w:rsidRPr="003341E2">
        <w:rPr>
          <w:rFonts w:ascii="Arial" w:hAnsi="Arial" w:cs="Arial"/>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BCADA91" w14:textId="77777777" w:rsidR="008F6E6A" w:rsidRPr="003341E2" w:rsidRDefault="008F6E6A" w:rsidP="008F6E6A">
      <w:pPr>
        <w:ind w:firstLine="708"/>
        <w:jc w:val="both"/>
        <w:rPr>
          <w:rFonts w:ascii="Arial" w:hAnsi="Arial" w:cs="Arial"/>
        </w:rPr>
      </w:pPr>
      <w:r w:rsidRPr="003341E2">
        <w:rPr>
          <w:rFonts w:ascii="Arial" w:hAnsi="Arial" w:cs="Arial"/>
          <w:b/>
        </w:rPr>
        <w:t>обезличивание персональных данных</w:t>
      </w:r>
      <w:r w:rsidRPr="003341E2">
        <w:rPr>
          <w:rFonts w:ascii="Arial" w:hAnsi="Arial" w:cs="Arial"/>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02FAE4F" w14:textId="77777777" w:rsidR="008F6E6A" w:rsidRPr="003341E2" w:rsidRDefault="008F6E6A" w:rsidP="008F6E6A">
      <w:pPr>
        <w:ind w:firstLine="708"/>
        <w:jc w:val="both"/>
        <w:rPr>
          <w:rFonts w:ascii="Arial" w:hAnsi="Arial" w:cs="Arial"/>
        </w:rPr>
      </w:pPr>
      <w:r w:rsidRPr="003341E2">
        <w:rPr>
          <w:rFonts w:ascii="Arial" w:hAnsi="Arial" w:cs="Arial"/>
          <w:b/>
        </w:rPr>
        <w:t>информационная система персональных данных</w:t>
      </w:r>
      <w:r w:rsidRPr="003341E2">
        <w:rPr>
          <w:rFonts w:ascii="Arial" w:hAnsi="Arial" w:cs="Arial"/>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03F1165" w14:textId="77777777" w:rsidR="008F6E6A" w:rsidRPr="003341E2" w:rsidRDefault="008F6E6A" w:rsidP="008F6E6A">
      <w:pPr>
        <w:ind w:firstLine="708"/>
        <w:jc w:val="both"/>
        <w:rPr>
          <w:rFonts w:ascii="Arial" w:hAnsi="Arial" w:cs="Arial"/>
        </w:rPr>
      </w:pPr>
      <w:bookmarkStart w:id="6" w:name="_Hlk40255521"/>
      <w:r w:rsidRPr="003341E2">
        <w:rPr>
          <w:rFonts w:ascii="Arial" w:hAnsi="Arial" w:cs="Arial"/>
          <w:b/>
        </w:rPr>
        <w:t>конфиденциальность информации</w:t>
      </w:r>
      <w:r w:rsidRPr="003341E2">
        <w:rPr>
          <w:rFonts w:ascii="Arial" w:hAnsi="Arial" w:cs="Arial"/>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6"/>
    </w:p>
    <w:p w14:paraId="3E8B43E8" w14:textId="77777777" w:rsidR="008F6E6A" w:rsidRPr="003341E2" w:rsidRDefault="008F6E6A" w:rsidP="008F6E6A">
      <w:pPr>
        <w:ind w:firstLine="708"/>
        <w:jc w:val="both"/>
        <w:rPr>
          <w:rFonts w:ascii="Arial" w:hAnsi="Arial" w:cs="Arial"/>
        </w:rPr>
      </w:pPr>
      <w:r w:rsidRPr="003341E2">
        <w:rPr>
          <w:rFonts w:ascii="Arial" w:hAnsi="Arial" w:cs="Arial"/>
          <w:b/>
        </w:rPr>
        <w:t>трансграничная передача персональных данных</w:t>
      </w:r>
      <w:r w:rsidRPr="003341E2">
        <w:rPr>
          <w:rFonts w:ascii="Arial" w:hAnsi="Arial" w:cs="Arial"/>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FB8EAA0" w14:textId="77777777" w:rsidR="008F6E6A" w:rsidRPr="003341E2" w:rsidRDefault="008F6E6A" w:rsidP="008F6E6A">
      <w:pPr>
        <w:ind w:firstLine="708"/>
        <w:jc w:val="both"/>
        <w:rPr>
          <w:rFonts w:ascii="Arial" w:hAnsi="Arial" w:cs="Arial"/>
          <w:highlight w:val="white"/>
        </w:rPr>
      </w:pPr>
      <w:r w:rsidRPr="003341E2">
        <w:rPr>
          <w:rFonts w:ascii="Arial" w:hAnsi="Arial" w:cs="Arial"/>
          <w:b/>
          <w:highlight w:val="white"/>
        </w:rPr>
        <w:t>угрозы безопасности персональных данных</w:t>
      </w:r>
      <w:r w:rsidRPr="003341E2">
        <w:rPr>
          <w:rFonts w:ascii="Arial" w:hAnsi="Arial" w:cs="Arial"/>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740E0A09" w14:textId="77777777" w:rsidR="008F6E6A" w:rsidRPr="003341E2" w:rsidRDefault="008F6E6A" w:rsidP="008F6E6A">
      <w:pPr>
        <w:ind w:firstLine="708"/>
        <w:jc w:val="both"/>
        <w:rPr>
          <w:rFonts w:ascii="Arial" w:hAnsi="Arial" w:cs="Arial"/>
        </w:rPr>
      </w:pPr>
      <w:r w:rsidRPr="003341E2">
        <w:rPr>
          <w:rFonts w:ascii="Arial" w:hAnsi="Arial" w:cs="Arial"/>
          <w:b/>
          <w:highlight w:val="white"/>
        </w:rPr>
        <w:t>уровень защищенности персональных данных</w:t>
      </w:r>
      <w:r w:rsidRPr="003341E2">
        <w:rPr>
          <w:rFonts w:ascii="Arial" w:hAnsi="Arial" w:cs="Arial"/>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59A3FCAB" w14:textId="77777777" w:rsidR="008F6E6A" w:rsidRPr="003341E2" w:rsidRDefault="008F6E6A" w:rsidP="008F6E6A">
      <w:pPr>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7" w:name="h.rcc0nh98eanv" w:colFirst="0" w:colLast="0"/>
      <w:bookmarkStart w:id="8" w:name="_Toc176514349"/>
      <w:bookmarkEnd w:id="7"/>
      <w:r w:rsidRPr="003341E2">
        <w:rPr>
          <w:rFonts w:ascii="Arial" w:hAnsi="Arial" w:cs="Arial"/>
          <w:b/>
          <w:bCs/>
          <w:lang w:eastAsia="en-US"/>
        </w:rPr>
        <w:t>Область действия</w:t>
      </w:r>
      <w:bookmarkEnd w:id="8"/>
    </w:p>
    <w:p w14:paraId="032120A3"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Положения Политики распространяются на все отношения, связанные с обработкой персональных данных, осуществляемой Обществом:</w:t>
      </w:r>
    </w:p>
    <w:p w14:paraId="28EDD200" w14:textId="77777777" w:rsidR="008F6E6A" w:rsidRPr="003341E2" w:rsidRDefault="008F6E6A" w:rsidP="008F6E6A">
      <w:pPr>
        <w:ind w:firstLine="708"/>
        <w:jc w:val="both"/>
        <w:rPr>
          <w:rFonts w:ascii="Arial" w:hAnsi="Arial" w:cs="Arial"/>
        </w:rPr>
      </w:pPr>
      <w:r w:rsidRPr="003341E2">
        <w:rPr>
          <w:rFonts w:ascii="Arial" w:hAnsi="Arial" w:cs="Arial"/>
        </w:rPr>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w:t>
      </w:r>
      <w:r w:rsidRPr="003341E2">
        <w:rPr>
          <w:rFonts w:ascii="Arial" w:hAnsi="Arial" w:cs="Arial"/>
        </w:rPr>
        <w:lastRenderedPageBreak/>
        <w:t>иных систематизированных собраниях персональных данных, и (или) доступ к таким персональным данным;</w:t>
      </w:r>
    </w:p>
    <w:p w14:paraId="469E1A1A" w14:textId="77777777" w:rsidR="008F6E6A" w:rsidRPr="003341E2" w:rsidRDefault="008F6E6A" w:rsidP="008F6E6A">
      <w:pPr>
        <w:ind w:left="-708" w:firstLine="708"/>
        <w:jc w:val="both"/>
        <w:rPr>
          <w:rFonts w:ascii="Arial" w:hAnsi="Arial" w:cs="Arial"/>
        </w:rPr>
      </w:pPr>
      <w:r w:rsidRPr="003341E2">
        <w:rPr>
          <w:rFonts w:ascii="Arial" w:hAnsi="Arial" w:cs="Arial"/>
        </w:rPr>
        <w:t>без использования средств автоматизации.</w:t>
      </w:r>
    </w:p>
    <w:p w14:paraId="3A5C2898"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Настоящей Политикой должны руководствоваться все сотрудники Общества, осуществляющие обработку персональных данных или имеющие к ним доступ.</w:t>
      </w:r>
    </w:p>
    <w:p w14:paraId="7C8E1E31" w14:textId="77777777" w:rsidR="008F6E6A" w:rsidRPr="003341E2" w:rsidRDefault="008F6E6A" w:rsidP="008F6E6A">
      <w:pPr>
        <w:widowControl w:val="0"/>
        <w:ind w:left="709"/>
        <w:jc w:val="both"/>
        <w:rPr>
          <w:rFonts w:ascii="Arial" w:eastAsia="Calibri" w:hAnsi="Arial" w:cs="Arial"/>
          <w:lang w:eastAsia="en-US"/>
        </w:rPr>
      </w:pPr>
    </w:p>
    <w:p w14:paraId="732928DF" w14:textId="77777777" w:rsidR="008F6E6A" w:rsidRPr="003341E2" w:rsidRDefault="008F6E6A" w:rsidP="008F6E6A">
      <w:pPr>
        <w:widowControl w:val="0"/>
        <w:autoSpaceDE w:val="0"/>
        <w:autoSpaceDN w:val="0"/>
        <w:adjustRightInd w:val="0"/>
        <w:jc w:val="center"/>
        <w:outlineLvl w:val="0"/>
        <w:rPr>
          <w:rFonts w:ascii="Arial" w:hAnsi="Arial" w:cs="Arial"/>
          <w:b/>
          <w:bCs/>
          <w:kern w:val="32"/>
        </w:rPr>
      </w:pPr>
      <w:bookmarkStart w:id="9" w:name="_Toc176514350"/>
      <w:r w:rsidRPr="003341E2">
        <w:rPr>
          <w:rFonts w:ascii="Arial" w:hAnsi="Arial" w:cs="Arial"/>
          <w:b/>
          <w:bCs/>
          <w:kern w:val="32"/>
        </w:rPr>
        <w:t>2. ПРАВОВЫЕ ОСНОВАНИЯ ОБРАБОТКИ ПЕРСОНАЛЬНЫХ ДАННЫХ</w:t>
      </w:r>
      <w:bookmarkEnd w:id="9"/>
    </w:p>
    <w:p w14:paraId="0D11E295" w14:textId="77777777" w:rsidR="008F6E6A" w:rsidRPr="003341E2" w:rsidRDefault="008F6E6A" w:rsidP="008F6E6A">
      <w:pPr>
        <w:widowControl w:val="0"/>
        <w:jc w:val="both"/>
        <w:rPr>
          <w:rFonts w:ascii="Arial" w:eastAsia="Calibri" w:hAnsi="Arial" w:cs="Arial"/>
          <w:lang w:eastAsia="en-US"/>
        </w:rPr>
      </w:pPr>
    </w:p>
    <w:p w14:paraId="022E3371"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2.1. Основанием обработки персональных данных в Обществе являются следующие нормативные акты и документы:</w:t>
      </w:r>
    </w:p>
    <w:p w14:paraId="41782A33" w14:textId="77777777" w:rsidR="008F6E6A" w:rsidRPr="003341E2" w:rsidRDefault="008F6E6A" w:rsidP="008F6E6A">
      <w:pPr>
        <w:ind w:left="-708" w:firstLine="708"/>
        <w:jc w:val="both"/>
        <w:rPr>
          <w:rFonts w:ascii="Arial" w:hAnsi="Arial" w:cs="Arial"/>
        </w:rPr>
      </w:pPr>
      <w:r w:rsidRPr="003341E2">
        <w:rPr>
          <w:rFonts w:ascii="Arial" w:hAnsi="Arial" w:cs="Arial"/>
        </w:rPr>
        <w:t>Трудовой кодекс Российской Федерации;</w:t>
      </w:r>
    </w:p>
    <w:p w14:paraId="39F7D08E" w14:textId="77777777" w:rsidR="008F6E6A" w:rsidRPr="003341E2" w:rsidRDefault="008F6E6A" w:rsidP="008F6E6A">
      <w:pPr>
        <w:jc w:val="both"/>
        <w:rPr>
          <w:rFonts w:ascii="Arial" w:hAnsi="Arial" w:cs="Arial"/>
        </w:rPr>
      </w:pPr>
      <w:r w:rsidRPr="003341E2">
        <w:rPr>
          <w:rFonts w:ascii="Arial" w:hAnsi="Arial" w:cs="Arial"/>
        </w:rPr>
        <w:t>Федеральный закон от 26.02.1997 № 31-ФЗ «О мобилизационной подготовке и мобилизации в Российской Федерации»;</w:t>
      </w:r>
    </w:p>
    <w:p w14:paraId="7308A2E3" w14:textId="77777777" w:rsidR="008F6E6A" w:rsidRPr="003341E2" w:rsidRDefault="008F6E6A" w:rsidP="008F6E6A">
      <w:pPr>
        <w:ind w:left="-708" w:firstLine="708"/>
        <w:jc w:val="both"/>
        <w:rPr>
          <w:rFonts w:ascii="Arial" w:hAnsi="Arial" w:cs="Arial"/>
        </w:rPr>
      </w:pPr>
      <w:r w:rsidRPr="003341E2">
        <w:rPr>
          <w:rFonts w:ascii="Arial" w:hAnsi="Arial" w:cs="Arial"/>
        </w:rPr>
        <w:t>Гражданский кодекс Российской Федерации;</w:t>
      </w:r>
    </w:p>
    <w:p w14:paraId="2D5DCD5C" w14:textId="77777777" w:rsidR="008F6E6A" w:rsidRPr="003341E2" w:rsidRDefault="008F6E6A" w:rsidP="008F6E6A">
      <w:pPr>
        <w:ind w:left="-708" w:firstLine="708"/>
        <w:jc w:val="both"/>
        <w:rPr>
          <w:rFonts w:ascii="Arial" w:hAnsi="Arial" w:cs="Arial"/>
        </w:rPr>
      </w:pPr>
      <w:r w:rsidRPr="003341E2">
        <w:rPr>
          <w:rFonts w:ascii="Arial" w:hAnsi="Arial" w:cs="Arial"/>
        </w:rPr>
        <w:t>Налоговый кодекс Российской Федерации;</w:t>
      </w:r>
    </w:p>
    <w:p w14:paraId="029C15AC" w14:textId="77777777" w:rsidR="008F6E6A" w:rsidRPr="003341E2" w:rsidRDefault="008F6E6A" w:rsidP="008F6E6A">
      <w:pPr>
        <w:ind w:left="-708" w:firstLine="708"/>
        <w:jc w:val="both"/>
        <w:rPr>
          <w:rFonts w:ascii="Arial" w:hAnsi="Arial" w:cs="Arial"/>
        </w:rPr>
      </w:pPr>
      <w:r w:rsidRPr="003341E2">
        <w:rPr>
          <w:rFonts w:ascii="Arial" w:hAnsi="Arial" w:cs="Arial"/>
        </w:rPr>
        <w:t>Бюджетный кодекс Российской Федерации;</w:t>
      </w:r>
    </w:p>
    <w:p w14:paraId="38F81365" w14:textId="77777777" w:rsidR="008F6E6A" w:rsidRPr="003341E2" w:rsidRDefault="008F6E6A" w:rsidP="008F6E6A">
      <w:pPr>
        <w:ind w:left="-708" w:firstLine="708"/>
        <w:jc w:val="both"/>
        <w:rPr>
          <w:rFonts w:ascii="Arial" w:hAnsi="Arial" w:cs="Arial"/>
        </w:rPr>
      </w:pPr>
      <w:r w:rsidRPr="003341E2">
        <w:rPr>
          <w:rFonts w:ascii="Arial" w:hAnsi="Arial" w:cs="Arial"/>
        </w:rPr>
        <w:t xml:space="preserve">Федеральный закон от 07.08.2001 № 115-ФЗ «О противодействии легализации (отмыванию) доходов, полученных преступным путем, и финансированию терроризма». </w:t>
      </w:r>
    </w:p>
    <w:p w14:paraId="200CCE1B" w14:textId="77777777" w:rsidR="008F6E6A" w:rsidRPr="003341E2" w:rsidRDefault="008F6E6A" w:rsidP="008F6E6A">
      <w:pPr>
        <w:ind w:left="-708" w:firstLine="708"/>
        <w:jc w:val="both"/>
        <w:rPr>
          <w:rFonts w:ascii="Arial" w:hAnsi="Arial" w:cs="Arial"/>
        </w:rPr>
      </w:pPr>
      <w:r w:rsidRPr="003341E2">
        <w:rPr>
          <w:rFonts w:ascii="Arial" w:hAnsi="Arial" w:cs="Arial"/>
        </w:rPr>
        <w:t>Гражданский кодекс Российской Федерации, Часть II;</w:t>
      </w:r>
    </w:p>
    <w:p w14:paraId="264BA612" w14:textId="77777777" w:rsidR="008F6E6A" w:rsidRPr="003341E2" w:rsidRDefault="008F6E6A" w:rsidP="008F6E6A">
      <w:pPr>
        <w:ind w:left="-708" w:firstLine="708"/>
        <w:jc w:val="both"/>
        <w:rPr>
          <w:rFonts w:ascii="Arial" w:hAnsi="Arial" w:cs="Arial"/>
        </w:rPr>
      </w:pPr>
      <w:r w:rsidRPr="003341E2">
        <w:rPr>
          <w:rFonts w:ascii="Arial" w:hAnsi="Arial" w:cs="Arial"/>
        </w:rPr>
        <w:t>Жилищный кодекс Российской Федерации;</w:t>
      </w:r>
    </w:p>
    <w:p w14:paraId="3F2EC639" w14:textId="77777777" w:rsidR="008F6E6A" w:rsidRPr="003341E2" w:rsidRDefault="008F6E6A" w:rsidP="008F6E6A">
      <w:pPr>
        <w:ind w:left="-708" w:firstLine="708"/>
        <w:jc w:val="both"/>
        <w:rPr>
          <w:rFonts w:ascii="Arial" w:hAnsi="Arial" w:cs="Arial"/>
        </w:rPr>
      </w:pPr>
      <w:r w:rsidRPr="003341E2">
        <w:rPr>
          <w:rFonts w:ascii="Arial" w:hAnsi="Arial" w:cs="Arial"/>
        </w:rPr>
        <w:t>Федеральный Закон от 26 марта 2003 г. № 35-ФЗ «Об электроэнергетике»;</w:t>
      </w:r>
    </w:p>
    <w:p w14:paraId="00774FB4" w14:textId="77777777" w:rsidR="008F6E6A" w:rsidRPr="003341E2" w:rsidRDefault="008F6E6A" w:rsidP="008F6E6A">
      <w:pPr>
        <w:ind w:left="-708" w:firstLine="708"/>
        <w:jc w:val="both"/>
        <w:rPr>
          <w:rFonts w:ascii="Arial" w:hAnsi="Arial" w:cs="Arial"/>
        </w:rPr>
      </w:pPr>
      <w:r w:rsidRPr="003341E2">
        <w:rPr>
          <w:rFonts w:ascii="Arial" w:hAnsi="Arial" w:cs="Arial"/>
        </w:rPr>
        <w:t>Федеральный Закон от 23 ноября 2009г. № 261-ФЗ «Об энергосбережении»;</w:t>
      </w:r>
    </w:p>
    <w:p w14:paraId="7C395B71" w14:textId="77777777" w:rsidR="008F6E6A" w:rsidRPr="003341E2" w:rsidRDefault="008F6E6A" w:rsidP="008F6E6A">
      <w:pPr>
        <w:ind w:left="-708" w:firstLine="708"/>
        <w:jc w:val="both"/>
        <w:rPr>
          <w:rFonts w:ascii="Arial" w:hAnsi="Arial" w:cs="Arial"/>
        </w:rPr>
      </w:pPr>
      <w:r w:rsidRPr="003341E2">
        <w:rPr>
          <w:rFonts w:ascii="Arial" w:hAnsi="Arial" w:cs="Arial"/>
        </w:rPr>
        <w:t>Федеральный закон от 27 июля 2010г. № 190-ФЗ «О теплоснабжении»;</w:t>
      </w:r>
    </w:p>
    <w:p w14:paraId="3F7600F4" w14:textId="77777777" w:rsidR="008F6E6A" w:rsidRPr="003341E2" w:rsidRDefault="008F6E6A" w:rsidP="008F6E6A">
      <w:pPr>
        <w:ind w:left="-708" w:firstLine="708"/>
        <w:jc w:val="both"/>
        <w:rPr>
          <w:rFonts w:ascii="Arial" w:hAnsi="Arial" w:cs="Arial"/>
        </w:rPr>
      </w:pPr>
      <w:r w:rsidRPr="003341E2">
        <w:rPr>
          <w:rFonts w:ascii="Arial" w:hAnsi="Arial" w:cs="Arial"/>
        </w:rPr>
        <w:t>Федеральный закон от 07 декабря 2011г. № 416-ФЗ «О водоснабжении и водоотведении»;</w:t>
      </w:r>
    </w:p>
    <w:p w14:paraId="2D0F5C3F"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04 мая 2012 № 442 «О функционировании розничных рынков электрической энергии»;</w:t>
      </w:r>
    </w:p>
    <w:p w14:paraId="41529AED"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29 декабря 2011г. № 1178 «О ценообразовании в области регулируемых цен (тарифов) в электроэнергетике».</w:t>
      </w:r>
    </w:p>
    <w:p w14:paraId="190E5F3A"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22 октября 2012 г. № 1075 «О ценообразовании в сфере теплоснабжения»;</w:t>
      </w:r>
    </w:p>
    <w:p w14:paraId="5767E17A"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23 мая 2006г. № 306 «Об утверждении Правил установления и определения нормативов потребления коммунальных услуг»;</w:t>
      </w:r>
    </w:p>
    <w:p w14:paraId="4741E202"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30 июня 2004г. № 332 «Об утверждении Положения о федеральной службе по тарифам»;</w:t>
      </w:r>
    </w:p>
    <w:p w14:paraId="458834A7"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11 июля 2001г. № 526 «О реформировании электроэнергетики Российской Федерации»;</w:t>
      </w:r>
    </w:p>
    <w:p w14:paraId="1558C0EA"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27 декабря 2004г. № 861 «Об утверждении Правил недискриминационного доступа к услугам по передаче электрической энергии и оказания этих услуг…»;</w:t>
      </w:r>
    </w:p>
    <w:p w14:paraId="08ED871C"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06 мая 2011г. №354 «О предоставлении коммунальных услуг собственникам и пользователям помещений в многоквартирных домах и жилых домов»;</w:t>
      </w:r>
    </w:p>
    <w:p w14:paraId="1B64F632" w14:textId="77777777" w:rsidR="008F6E6A" w:rsidRPr="003341E2" w:rsidRDefault="008F6E6A" w:rsidP="008F6E6A">
      <w:pPr>
        <w:ind w:left="-708" w:firstLine="708"/>
        <w:jc w:val="both"/>
        <w:rPr>
          <w:rFonts w:ascii="Arial" w:hAnsi="Arial" w:cs="Arial"/>
        </w:rPr>
      </w:pPr>
      <w:r w:rsidRPr="003341E2">
        <w:rPr>
          <w:rFonts w:ascii="Arial" w:hAnsi="Arial" w:cs="Arial"/>
        </w:rPr>
        <w:t>постановление Правительства РФ от 27 декабря 2010 г.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B459869" w14:textId="77777777" w:rsidR="008F6E6A" w:rsidRPr="003341E2" w:rsidRDefault="008F6E6A" w:rsidP="008F6E6A">
      <w:pPr>
        <w:ind w:left="-708" w:firstLine="708"/>
        <w:jc w:val="both"/>
        <w:rPr>
          <w:rFonts w:ascii="Arial" w:hAnsi="Arial" w:cs="Arial"/>
        </w:rPr>
      </w:pPr>
      <w:r w:rsidRPr="003341E2">
        <w:rPr>
          <w:rFonts w:ascii="Arial" w:hAnsi="Arial" w:cs="Arial"/>
        </w:rPr>
        <w:t>распоряжение Правительства РФ от 13 ноября 2009г. №1715-р «Энергетическая стратегия России на период до 2030 года»;</w:t>
      </w:r>
    </w:p>
    <w:p w14:paraId="07F4A91F" w14:textId="569116E0" w:rsidR="008F6E6A" w:rsidRPr="003341E2" w:rsidRDefault="005746D1" w:rsidP="008F6E6A">
      <w:pPr>
        <w:ind w:left="-708" w:firstLine="708"/>
        <w:jc w:val="both"/>
        <w:rPr>
          <w:rFonts w:ascii="Arial" w:hAnsi="Arial" w:cs="Arial"/>
        </w:rPr>
      </w:pPr>
      <w:r>
        <w:rPr>
          <w:rFonts w:ascii="Arial" w:hAnsi="Arial" w:cs="Arial"/>
        </w:rPr>
        <w:t>у</w:t>
      </w:r>
      <w:r w:rsidR="008F6E6A" w:rsidRPr="003341E2">
        <w:rPr>
          <w:rFonts w:ascii="Arial" w:hAnsi="Arial" w:cs="Arial"/>
        </w:rPr>
        <w:t xml:space="preserve">став </w:t>
      </w:r>
      <w:r>
        <w:rPr>
          <w:rFonts w:ascii="Arial" w:hAnsi="Arial" w:cs="Arial"/>
        </w:rPr>
        <w:t xml:space="preserve">акционерного </w:t>
      </w:r>
      <w:r w:rsidR="008F6E6A" w:rsidRPr="003341E2">
        <w:rPr>
          <w:rFonts w:ascii="Arial" w:hAnsi="Arial" w:cs="Arial"/>
        </w:rPr>
        <w:t>общества «</w:t>
      </w:r>
      <w:proofErr w:type="spellStart"/>
      <w:r>
        <w:rPr>
          <w:rFonts w:ascii="Arial" w:hAnsi="Arial" w:cs="Arial"/>
        </w:rPr>
        <w:t>Волгаэнергосбыт</w:t>
      </w:r>
      <w:proofErr w:type="spellEnd"/>
      <w:r w:rsidR="008F6E6A" w:rsidRPr="003341E2">
        <w:rPr>
          <w:rFonts w:ascii="Arial" w:hAnsi="Arial" w:cs="Arial"/>
        </w:rPr>
        <w:t>»;</w:t>
      </w:r>
    </w:p>
    <w:p w14:paraId="5008CDD9" w14:textId="77777777" w:rsidR="008F6E6A" w:rsidRPr="003341E2" w:rsidRDefault="008F6E6A" w:rsidP="008F6E6A">
      <w:pPr>
        <w:ind w:left="-708" w:firstLine="708"/>
        <w:jc w:val="both"/>
        <w:rPr>
          <w:rFonts w:ascii="Arial" w:hAnsi="Arial" w:cs="Arial"/>
        </w:rPr>
      </w:pPr>
      <w:r w:rsidRPr="003341E2">
        <w:rPr>
          <w:rFonts w:ascii="Arial" w:hAnsi="Arial" w:cs="Arial"/>
        </w:rPr>
        <w:t>локальные правовые акты Общества;</w:t>
      </w:r>
    </w:p>
    <w:p w14:paraId="7CCDD186" w14:textId="77777777" w:rsidR="008F6E6A" w:rsidRPr="003341E2" w:rsidRDefault="008F6E6A" w:rsidP="008F6E6A">
      <w:pPr>
        <w:ind w:left="-708" w:firstLine="708"/>
        <w:jc w:val="both"/>
        <w:rPr>
          <w:rFonts w:ascii="Arial" w:hAnsi="Arial" w:cs="Arial"/>
        </w:rPr>
      </w:pPr>
      <w:r w:rsidRPr="003341E2">
        <w:rPr>
          <w:rFonts w:ascii="Arial" w:hAnsi="Arial" w:cs="Arial"/>
        </w:rPr>
        <w:lastRenderedPageBreak/>
        <w:t>договоры, заключенные в рамках оказания услуг в сфере жилищно-коммунального хозяйства;</w:t>
      </w:r>
    </w:p>
    <w:p w14:paraId="7EEBFDC2" w14:textId="77777777" w:rsidR="008F6E6A" w:rsidRPr="003341E2" w:rsidRDefault="008F6E6A" w:rsidP="008F6E6A">
      <w:pPr>
        <w:ind w:left="-708" w:firstLine="708"/>
        <w:jc w:val="both"/>
        <w:rPr>
          <w:rFonts w:ascii="Arial" w:hAnsi="Arial" w:cs="Arial"/>
        </w:rPr>
      </w:pPr>
      <w:r w:rsidRPr="003341E2">
        <w:rPr>
          <w:rFonts w:ascii="Arial" w:hAnsi="Arial" w:cs="Arial"/>
        </w:rPr>
        <w:t>согласие субъектов персональных данных на обработку их персональных данных.</w:t>
      </w:r>
    </w:p>
    <w:p w14:paraId="3E72F3E3"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2.2. В случаях, прямо не предусмотренных законодательством Российской Федерации, но соответствующих полномочиям Общества, обработка персональных данных осуществляется с согласия субъекта персональных данных на обработку его персональных данных.</w:t>
      </w:r>
    </w:p>
    <w:p w14:paraId="5B032168"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2.3. Обработка персональных данных прекращается при реорганизации или ликвидации Общества.</w:t>
      </w:r>
    </w:p>
    <w:p w14:paraId="222579BC" w14:textId="77777777" w:rsidR="008F6E6A" w:rsidRPr="003341E2" w:rsidRDefault="008F6E6A" w:rsidP="008F6E6A">
      <w:pPr>
        <w:spacing w:before="360" w:after="360"/>
        <w:jc w:val="center"/>
        <w:outlineLvl w:val="0"/>
        <w:rPr>
          <w:rFonts w:ascii="Arial" w:hAnsi="Arial" w:cs="Arial"/>
          <w:b/>
          <w:bCs/>
          <w:kern w:val="32"/>
        </w:rPr>
      </w:pPr>
      <w:bookmarkStart w:id="10" w:name="_Toc176514351"/>
      <w:r w:rsidRPr="003341E2">
        <w:rPr>
          <w:rFonts w:ascii="Arial" w:hAnsi="Arial" w:cs="Arial"/>
          <w:b/>
          <w:bCs/>
          <w:kern w:val="32"/>
        </w:rPr>
        <w:t>3.КАТЕГОРИИ СУБЪЕКТОВ, ПЕРСОНАЛЬНЫЕ ДАННЫЕ КОТОРЫХ ОБРАБАТЫВАЮТСЯ ОБЩЕСТВОМ</w:t>
      </w:r>
      <w:bookmarkEnd w:id="10"/>
    </w:p>
    <w:p w14:paraId="12BBEACE" w14:textId="77777777" w:rsidR="008F6E6A" w:rsidRPr="003341E2" w:rsidRDefault="008F6E6A" w:rsidP="008F6E6A">
      <w:pPr>
        <w:ind w:firstLine="851"/>
        <w:jc w:val="both"/>
        <w:rPr>
          <w:rFonts w:ascii="Arial" w:hAnsi="Arial" w:cs="Arial"/>
        </w:rPr>
      </w:pPr>
      <w:r w:rsidRPr="003341E2">
        <w:rPr>
          <w:rFonts w:ascii="Arial" w:hAnsi="Arial" w:cs="Arial"/>
        </w:rPr>
        <w:t>3.1. Общество является оператором в отношении персональных данных следующих категорий физических лиц:</w:t>
      </w:r>
    </w:p>
    <w:p w14:paraId="4E2B9B94" w14:textId="77777777" w:rsidR="008F6E6A" w:rsidRPr="003341E2" w:rsidRDefault="008F6E6A" w:rsidP="008F6E6A">
      <w:pPr>
        <w:ind w:firstLine="851"/>
        <w:jc w:val="both"/>
        <w:rPr>
          <w:rFonts w:ascii="Arial" w:hAnsi="Arial" w:cs="Arial"/>
        </w:rPr>
      </w:pPr>
      <w:r w:rsidRPr="003341E2">
        <w:rPr>
          <w:rFonts w:ascii="Arial" w:hAnsi="Arial" w:cs="Arial"/>
        </w:rPr>
        <w:t xml:space="preserve">3.1.1. работников Общества, с которыми у Общества заключены или были заключены трудовые договоры, включая бывших работников, с которыми трудовые договоры прекращены (расторгнуты) (далее – </w:t>
      </w:r>
      <w:r w:rsidRPr="003341E2">
        <w:rPr>
          <w:rFonts w:ascii="Arial" w:hAnsi="Arial" w:cs="Arial"/>
          <w:b/>
          <w:bCs/>
        </w:rPr>
        <w:t>Работники</w:t>
      </w:r>
      <w:r w:rsidRPr="003341E2">
        <w:rPr>
          <w:rFonts w:ascii="Arial" w:hAnsi="Arial" w:cs="Arial"/>
        </w:rPr>
        <w:t>);</w:t>
      </w:r>
    </w:p>
    <w:p w14:paraId="79FC6630" w14:textId="77777777" w:rsidR="008F6E6A" w:rsidRPr="003341E2" w:rsidRDefault="008F6E6A" w:rsidP="008F6E6A">
      <w:pPr>
        <w:ind w:firstLine="851"/>
        <w:jc w:val="both"/>
        <w:rPr>
          <w:rFonts w:ascii="Arial" w:hAnsi="Arial" w:cs="Arial"/>
        </w:rPr>
      </w:pPr>
      <w:r w:rsidRPr="003341E2">
        <w:rPr>
          <w:rFonts w:ascii="Arial" w:hAnsi="Arial" w:cs="Arial"/>
        </w:rPr>
        <w:t xml:space="preserve">3.1.2. близких родственников, супругов работников Общества и лиц, находящихся на иждивении работников (далее – </w:t>
      </w:r>
      <w:r w:rsidRPr="003341E2">
        <w:rPr>
          <w:rFonts w:ascii="Arial" w:hAnsi="Arial" w:cs="Arial"/>
          <w:b/>
          <w:bCs/>
        </w:rPr>
        <w:t>Члены семей работников</w:t>
      </w:r>
      <w:r w:rsidRPr="003341E2">
        <w:rPr>
          <w:rFonts w:ascii="Arial" w:hAnsi="Arial" w:cs="Arial"/>
        </w:rPr>
        <w:t>);</w:t>
      </w:r>
    </w:p>
    <w:p w14:paraId="62E92F14" w14:textId="77777777" w:rsidR="008F6E6A" w:rsidRPr="003341E2" w:rsidRDefault="008F6E6A" w:rsidP="008F6E6A">
      <w:pPr>
        <w:ind w:firstLine="851"/>
        <w:jc w:val="both"/>
        <w:rPr>
          <w:rFonts w:ascii="Arial" w:hAnsi="Arial" w:cs="Arial"/>
        </w:rPr>
      </w:pPr>
      <w:r w:rsidRPr="003341E2">
        <w:rPr>
          <w:rFonts w:ascii="Arial" w:hAnsi="Arial" w:cs="Arial"/>
        </w:rPr>
        <w:t xml:space="preserve">3.1.3. студентов, проходящих в Обществе стажировку или практику, или выразившие желание их проходить (далее – </w:t>
      </w:r>
      <w:r w:rsidRPr="003341E2">
        <w:rPr>
          <w:rFonts w:ascii="Arial" w:hAnsi="Arial" w:cs="Arial"/>
          <w:b/>
          <w:bCs/>
        </w:rPr>
        <w:t>Стажеры</w:t>
      </w:r>
      <w:r w:rsidRPr="003341E2">
        <w:rPr>
          <w:rFonts w:ascii="Arial" w:hAnsi="Arial" w:cs="Arial"/>
        </w:rPr>
        <w:t>);</w:t>
      </w:r>
    </w:p>
    <w:p w14:paraId="26C004FC" w14:textId="77777777" w:rsidR="008F6E6A" w:rsidRPr="003341E2" w:rsidRDefault="008F6E6A" w:rsidP="008F6E6A">
      <w:pPr>
        <w:ind w:firstLine="851"/>
        <w:jc w:val="both"/>
        <w:rPr>
          <w:rFonts w:ascii="Arial" w:hAnsi="Arial" w:cs="Arial"/>
        </w:rPr>
      </w:pPr>
      <w:r w:rsidRPr="003341E2">
        <w:rPr>
          <w:rFonts w:ascii="Arial" w:hAnsi="Arial" w:cs="Arial"/>
        </w:rPr>
        <w:t xml:space="preserve">3.1.4. соискателей вакантных должностей Общества (кандидатов для приема на работу Обществом), представивших свои резюме или анкеты, содержащие персональные данные, лично или через специализированные организации по подбору персонала (кадровые агентства), в том числе через специализированные сайты в сети Интернет (далее – </w:t>
      </w:r>
      <w:r w:rsidRPr="003341E2">
        <w:rPr>
          <w:rFonts w:ascii="Arial" w:hAnsi="Arial" w:cs="Arial"/>
          <w:b/>
          <w:bCs/>
        </w:rPr>
        <w:t>Соискатели</w:t>
      </w:r>
      <w:r w:rsidRPr="003341E2">
        <w:rPr>
          <w:rFonts w:ascii="Arial" w:hAnsi="Arial" w:cs="Arial"/>
        </w:rPr>
        <w:t>);</w:t>
      </w:r>
    </w:p>
    <w:p w14:paraId="2F8BEE8C" w14:textId="77777777" w:rsidR="008F6E6A" w:rsidRPr="003341E2" w:rsidRDefault="008F6E6A" w:rsidP="008F6E6A">
      <w:pPr>
        <w:ind w:firstLine="851"/>
        <w:jc w:val="both"/>
        <w:rPr>
          <w:rFonts w:ascii="Arial" w:eastAsia="Calibri" w:hAnsi="Arial" w:cs="Arial"/>
        </w:rPr>
      </w:pPr>
      <w:r w:rsidRPr="003341E2">
        <w:rPr>
          <w:rFonts w:ascii="Arial" w:hAnsi="Arial" w:cs="Arial"/>
        </w:rPr>
        <w:t>3.1.5. п</w:t>
      </w:r>
      <w:r w:rsidRPr="003341E2">
        <w:rPr>
          <w:rFonts w:ascii="Arial" w:eastAsia="Calibri" w:hAnsi="Arial" w:cs="Arial"/>
        </w:rPr>
        <w:t xml:space="preserve">отребителей коммунальных услуг (далее – </w:t>
      </w:r>
      <w:r w:rsidRPr="003341E2">
        <w:rPr>
          <w:rFonts w:ascii="Arial" w:eastAsia="Calibri" w:hAnsi="Arial" w:cs="Arial"/>
          <w:b/>
          <w:bCs/>
        </w:rPr>
        <w:t>Потребители</w:t>
      </w:r>
      <w:r w:rsidRPr="003341E2">
        <w:rPr>
          <w:rFonts w:ascii="Arial" w:eastAsia="Calibri" w:hAnsi="Arial" w:cs="Arial"/>
        </w:rPr>
        <w:t>), включая:</w:t>
      </w:r>
    </w:p>
    <w:p w14:paraId="264B30C6" w14:textId="77777777" w:rsidR="008F6E6A" w:rsidRPr="003341E2" w:rsidRDefault="008F6E6A" w:rsidP="008F6E6A">
      <w:pPr>
        <w:ind w:firstLine="851"/>
        <w:jc w:val="both"/>
        <w:rPr>
          <w:rFonts w:ascii="Arial" w:eastAsia="Calibri" w:hAnsi="Arial" w:cs="Arial"/>
        </w:rPr>
      </w:pPr>
      <w:r w:rsidRPr="003341E2">
        <w:rPr>
          <w:rFonts w:ascii="Arial" w:eastAsia="Calibri" w:hAnsi="Arial" w:cs="Arial"/>
        </w:rPr>
        <w:t>- потребителей (лиц, пользующихся на праве собственности или ином законом основании жилым домом (домовладением), потребляющих коммунальную услугу для собственных бытовых нужд, не связанных с осуществлением предпринимательской (коммерческой) деятельности), заключивших договор на предоставление коммунальных услуг по электроснабжению и иных собственников и пользователей жилого дома (домовладения);</w:t>
      </w:r>
    </w:p>
    <w:p w14:paraId="2D9AF373" w14:textId="77777777" w:rsidR="008F6E6A" w:rsidRPr="003341E2" w:rsidRDefault="008F6E6A" w:rsidP="008F6E6A">
      <w:pPr>
        <w:ind w:firstLine="851"/>
        <w:jc w:val="both"/>
        <w:rPr>
          <w:rFonts w:ascii="Arial" w:eastAsia="Calibri" w:hAnsi="Arial" w:cs="Arial"/>
        </w:rPr>
      </w:pPr>
      <w:r w:rsidRPr="003341E2">
        <w:rPr>
          <w:rFonts w:ascii="Arial" w:eastAsia="Calibri" w:hAnsi="Arial" w:cs="Arial"/>
        </w:rPr>
        <w:t>- потребителей (лиц, пользующихся на праве собственности или ином законом основании жилым помещением в многоквартирном доме, потребляющих коммунальную услугу для собственных бытовых нужд, не связанных с осуществлением предпринимательской (коммерческой) деятельности), заключивших договор на предоставление коммунальных услуг по электроснабжению и иных собственников и пользователей помещения в многоквартирном доме;</w:t>
      </w:r>
    </w:p>
    <w:p w14:paraId="2C7A3C40" w14:textId="77777777" w:rsidR="008F6E6A" w:rsidRPr="003341E2" w:rsidRDefault="008F6E6A" w:rsidP="008F6E6A">
      <w:pPr>
        <w:ind w:firstLine="851"/>
        <w:jc w:val="both"/>
        <w:rPr>
          <w:rFonts w:ascii="Arial" w:eastAsia="Calibri" w:hAnsi="Arial" w:cs="Arial"/>
        </w:rPr>
      </w:pPr>
      <w:r w:rsidRPr="003341E2">
        <w:rPr>
          <w:rFonts w:ascii="Arial" w:eastAsia="Calibri" w:hAnsi="Arial" w:cs="Arial"/>
        </w:rPr>
        <w:t>- потребителей (физических лиц, приобретающих электрическую энергию для собственных бытовых нужд, за исключением физических лиц - потребителей коммунальной услуги по электроснабжению – собственников и пользователей помещений в многоквартирном доме и жилом доме (домовладении) и физических</w:t>
      </w:r>
      <w:r w:rsidRPr="003341E2">
        <w:rPr>
          <w:rFonts w:ascii="Arial" w:eastAsia="Calibri" w:hAnsi="Arial" w:cs="Arial"/>
          <w:lang w:eastAsia="en-US"/>
        </w:rPr>
        <w:t xml:space="preserve"> лиц, осуществляющих коммерческую деятельность), заключившие договор электроснабжения граждан, приравненных к населению.</w:t>
      </w:r>
    </w:p>
    <w:p w14:paraId="686622F0" w14:textId="77777777" w:rsidR="008F6E6A" w:rsidRPr="003341E2" w:rsidRDefault="008F6E6A" w:rsidP="008F6E6A">
      <w:pPr>
        <w:autoSpaceDE w:val="0"/>
        <w:autoSpaceDN w:val="0"/>
        <w:adjustRightInd w:val="0"/>
        <w:ind w:firstLine="709"/>
        <w:contextualSpacing/>
        <w:jc w:val="both"/>
        <w:rPr>
          <w:rFonts w:ascii="Arial" w:eastAsia="Calibri" w:hAnsi="Arial" w:cs="Arial"/>
          <w:lang w:eastAsia="en-US"/>
        </w:rPr>
      </w:pPr>
      <w:r w:rsidRPr="003341E2">
        <w:rPr>
          <w:rFonts w:ascii="Arial" w:eastAsia="Calibri" w:hAnsi="Arial" w:cs="Arial"/>
          <w:lang w:eastAsia="en-US"/>
        </w:rPr>
        <w:t>3.1.6. представителей потребителей</w:t>
      </w:r>
      <w:r w:rsidRPr="003341E2">
        <w:rPr>
          <w:rFonts w:ascii="Arial" w:hAnsi="Arial" w:cs="Arial"/>
        </w:rPr>
        <w:t xml:space="preserve"> </w:t>
      </w:r>
      <w:r w:rsidRPr="003341E2">
        <w:rPr>
          <w:rFonts w:ascii="Arial" w:eastAsia="Calibri" w:hAnsi="Arial" w:cs="Arial"/>
          <w:lang w:eastAsia="en-US"/>
        </w:rPr>
        <w:t xml:space="preserve">коммунальных услуг (далее – </w:t>
      </w:r>
      <w:r w:rsidRPr="003341E2">
        <w:rPr>
          <w:rFonts w:ascii="Arial" w:eastAsia="Calibri" w:hAnsi="Arial" w:cs="Arial"/>
          <w:b/>
          <w:bCs/>
          <w:lang w:eastAsia="en-US"/>
        </w:rPr>
        <w:t>Представители потребителей</w:t>
      </w:r>
      <w:r w:rsidRPr="003341E2">
        <w:rPr>
          <w:rFonts w:ascii="Arial" w:eastAsia="Calibri" w:hAnsi="Arial" w:cs="Arial"/>
          <w:lang w:eastAsia="en-US"/>
        </w:rPr>
        <w:t>), включая:</w:t>
      </w:r>
    </w:p>
    <w:p w14:paraId="31573A2A"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потребителей - лиц, не осуществляющих коммерческую деятельность (садоводческие и огороднические товарищества, религиозные организации, содержащиеся за счет прихожан; гаражные кооперативы и иных лиц, приравненных к населению), заключивших договор энергоснабжения для СНТ, ГСК;</w:t>
      </w:r>
    </w:p>
    <w:p w14:paraId="7A5F2316"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lastRenderedPageBreak/>
        <w:t>представителей потребителей - юридических лиц, индивидуальных предпринимателей, заключивших договор энергоснабжения с юридическим лицом, ИП;</w:t>
      </w:r>
    </w:p>
    <w:p w14:paraId="2ED20E49"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потребителей - юридических лиц, заключивших договор купли-продажи (поставки) электрической энергии (мощности);</w:t>
      </w:r>
    </w:p>
    <w:p w14:paraId="4B7AD3C5"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потребителей - юридических лиц, заключивших договор энергоснабжения бюджетного потребителя;</w:t>
      </w:r>
    </w:p>
    <w:p w14:paraId="421B10D2"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потребителей - юридических лиц, заключивших контракт энергоснабжения бюджетного потребителя;</w:t>
      </w:r>
    </w:p>
    <w:p w14:paraId="2361237B"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покупателей - юридических лиц, заключивших договор купли-продажи электрической энергии в целях компенсации потерь электрической энергии в сетях при её передаче;</w:t>
      </w:r>
    </w:p>
    <w:p w14:paraId="609ADB55"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исполнителей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управляющих многоквартирным домом на основании договора об управлении многоквартирным домом, заключивших договор энергоснабжения с исполнителем коммунальных услуг;</w:t>
      </w:r>
    </w:p>
    <w:p w14:paraId="2FDD27D1"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исполнителей (юридического лица независимо от организационно-правовой формы или индивидуального предпринимателя, на которых возложена обязанность по содержанию общего имущества в многоквартирном доме), заключивших договор в целях содержания общего имущества многоквартирного дома;</w:t>
      </w:r>
    </w:p>
    <w:p w14:paraId="524D51E5"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покупателей - юридических лиц, заключивших договор купли-продажи электрической энергии (мощности) с энергосбытовой организацией;</w:t>
      </w:r>
    </w:p>
    <w:p w14:paraId="7B4B9747" w14:textId="77777777" w:rsidR="008F6E6A" w:rsidRPr="003341E2" w:rsidRDefault="008F6E6A" w:rsidP="008F6E6A">
      <w:pPr>
        <w:numPr>
          <w:ilvl w:val="0"/>
          <w:numId w:val="15"/>
        </w:numPr>
        <w:tabs>
          <w:tab w:val="left" w:pos="0"/>
          <w:tab w:val="left" w:pos="709"/>
          <w:tab w:val="left" w:pos="1134"/>
        </w:tabs>
        <w:autoSpaceDE w:val="0"/>
        <w:autoSpaceDN w:val="0"/>
        <w:adjustRightInd w:val="0"/>
        <w:spacing w:after="160" w:line="276" w:lineRule="auto"/>
        <w:ind w:left="0" w:firstLine="851"/>
        <w:contextualSpacing/>
        <w:jc w:val="both"/>
        <w:rPr>
          <w:rFonts w:ascii="Arial" w:eastAsia="Calibri" w:hAnsi="Arial" w:cs="Arial"/>
          <w:lang w:eastAsia="en-US"/>
        </w:rPr>
      </w:pPr>
      <w:r w:rsidRPr="003341E2">
        <w:rPr>
          <w:rFonts w:ascii="Arial" w:eastAsia="Calibri" w:hAnsi="Arial" w:cs="Arial"/>
          <w:lang w:eastAsia="en-US"/>
        </w:rPr>
        <w:t>представителей покупателей - юридических лиц, заключивших договор энергоснабжения с энергосбытовой организацией.</w:t>
      </w:r>
    </w:p>
    <w:p w14:paraId="1DF77DE0" w14:textId="77777777" w:rsidR="008F6E6A" w:rsidRPr="003341E2" w:rsidRDefault="008F6E6A" w:rsidP="008F6E6A">
      <w:pPr>
        <w:tabs>
          <w:tab w:val="num" w:pos="426"/>
        </w:tabs>
        <w:autoSpaceDE w:val="0"/>
        <w:autoSpaceDN w:val="0"/>
        <w:adjustRightInd w:val="0"/>
        <w:spacing w:after="120"/>
        <w:ind w:firstLine="709"/>
        <w:jc w:val="both"/>
        <w:rPr>
          <w:rFonts w:ascii="Arial" w:hAnsi="Arial" w:cs="Arial"/>
        </w:rPr>
      </w:pPr>
      <w:r w:rsidRPr="003341E2">
        <w:rPr>
          <w:rFonts w:ascii="Arial" w:hAnsi="Arial" w:cs="Arial"/>
        </w:rPr>
        <w:t xml:space="preserve">3.1.7. </w:t>
      </w:r>
      <w:r w:rsidRPr="003341E2">
        <w:rPr>
          <w:rFonts w:ascii="Arial" w:hAnsi="Arial" w:cs="Arial"/>
          <w:bCs/>
        </w:rPr>
        <w:t>представителей контрагентов – юридических лиц и индивидуальных предпринимателей</w:t>
      </w:r>
      <w:r w:rsidRPr="003341E2">
        <w:rPr>
          <w:rFonts w:ascii="Arial" w:hAnsi="Arial" w:cs="Arial"/>
        </w:rPr>
        <w:t xml:space="preserve">, в том числе работников, представителей, действующих на основании доверенности и иных представителей контрагентов, с которыми у Общества существуют договорные отношения, с которыми Общество намерено вступить в договорные отношения или которые намерены вступить в договорные отношения с Обществом, за исключением представителей потребителей (далее – </w:t>
      </w:r>
      <w:bookmarkStart w:id="11" w:name="_Hlk176425354"/>
      <w:r w:rsidRPr="003341E2">
        <w:rPr>
          <w:rFonts w:ascii="Arial" w:hAnsi="Arial" w:cs="Arial"/>
          <w:b/>
        </w:rPr>
        <w:t>Представители контрагентов</w:t>
      </w:r>
      <w:bookmarkEnd w:id="11"/>
      <w:r w:rsidRPr="003341E2">
        <w:rPr>
          <w:rFonts w:ascii="Arial" w:hAnsi="Arial" w:cs="Arial"/>
        </w:rPr>
        <w:t>);</w:t>
      </w:r>
    </w:p>
    <w:p w14:paraId="3AA4B040" w14:textId="77777777" w:rsidR="008F6E6A" w:rsidRPr="003341E2" w:rsidRDefault="008F6E6A" w:rsidP="008F6E6A">
      <w:pPr>
        <w:tabs>
          <w:tab w:val="num" w:pos="426"/>
        </w:tabs>
        <w:autoSpaceDE w:val="0"/>
        <w:autoSpaceDN w:val="0"/>
        <w:adjustRightInd w:val="0"/>
        <w:spacing w:after="120"/>
        <w:ind w:firstLine="709"/>
        <w:jc w:val="both"/>
        <w:rPr>
          <w:rFonts w:ascii="Arial" w:hAnsi="Arial" w:cs="Arial"/>
        </w:rPr>
      </w:pPr>
      <w:r w:rsidRPr="003341E2">
        <w:rPr>
          <w:rFonts w:ascii="Arial" w:hAnsi="Arial" w:cs="Arial"/>
        </w:rPr>
        <w:t xml:space="preserve">3.1.8. </w:t>
      </w:r>
      <w:r w:rsidRPr="003341E2">
        <w:rPr>
          <w:rFonts w:ascii="Arial" w:hAnsi="Arial" w:cs="Arial"/>
          <w:bCs/>
        </w:rPr>
        <w:t xml:space="preserve">контрагентов – физических лиц, с которыми у Общества существуют договорные отношения, с которыми Общество намерено вступить в договорные отношения или которые намерены вступить в договорные отношения с Обществом, за исключением Потребителей (далее - </w:t>
      </w:r>
      <w:r w:rsidRPr="003341E2">
        <w:rPr>
          <w:rFonts w:ascii="Arial" w:hAnsi="Arial" w:cs="Arial"/>
          <w:b/>
        </w:rPr>
        <w:t>Клиенты</w:t>
      </w:r>
      <w:r w:rsidRPr="003341E2">
        <w:rPr>
          <w:rFonts w:ascii="Arial" w:hAnsi="Arial" w:cs="Arial"/>
        </w:rPr>
        <w:t>);</w:t>
      </w:r>
    </w:p>
    <w:p w14:paraId="5B0A51BA" w14:textId="77777777" w:rsidR="008F6E6A" w:rsidRPr="003341E2" w:rsidRDefault="008F6E6A" w:rsidP="008F6E6A">
      <w:pPr>
        <w:tabs>
          <w:tab w:val="num" w:pos="426"/>
        </w:tabs>
        <w:autoSpaceDE w:val="0"/>
        <w:autoSpaceDN w:val="0"/>
        <w:adjustRightInd w:val="0"/>
        <w:spacing w:after="120"/>
        <w:ind w:firstLine="709"/>
        <w:jc w:val="both"/>
        <w:rPr>
          <w:rFonts w:ascii="Arial" w:hAnsi="Arial" w:cs="Arial"/>
        </w:rPr>
      </w:pPr>
      <w:r w:rsidRPr="003341E2">
        <w:rPr>
          <w:rFonts w:ascii="Arial" w:hAnsi="Arial" w:cs="Arial"/>
        </w:rPr>
        <w:t xml:space="preserve">3.1.9. представителей субъектов персональных данных, не являющихся работниками Общества и обращающихся в Общество по поручению и от имени субъектов персональных данных (далее – </w:t>
      </w:r>
      <w:r w:rsidRPr="003341E2">
        <w:rPr>
          <w:rFonts w:ascii="Arial" w:hAnsi="Arial" w:cs="Arial"/>
          <w:b/>
        </w:rPr>
        <w:t>Представители субъектов персональных данных</w:t>
      </w:r>
      <w:r w:rsidRPr="003341E2">
        <w:rPr>
          <w:rFonts w:ascii="Arial" w:hAnsi="Arial" w:cs="Arial"/>
        </w:rPr>
        <w:t>);</w:t>
      </w:r>
    </w:p>
    <w:p w14:paraId="0F6EF75A" w14:textId="5EAE64E8" w:rsidR="008F6E6A" w:rsidRPr="003341E2" w:rsidRDefault="008F6E6A" w:rsidP="008F6E6A">
      <w:pPr>
        <w:tabs>
          <w:tab w:val="num" w:pos="426"/>
        </w:tabs>
        <w:autoSpaceDE w:val="0"/>
        <w:autoSpaceDN w:val="0"/>
        <w:adjustRightInd w:val="0"/>
        <w:spacing w:after="120"/>
        <w:ind w:firstLine="709"/>
        <w:jc w:val="both"/>
        <w:rPr>
          <w:rFonts w:ascii="Arial" w:hAnsi="Arial" w:cs="Arial"/>
        </w:rPr>
      </w:pPr>
      <w:r w:rsidRPr="003341E2">
        <w:rPr>
          <w:rFonts w:ascii="Arial" w:hAnsi="Arial" w:cs="Arial"/>
        </w:rPr>
        <w:t>3.1.1</w:t>
      </w:r>
      <w:r w:rsidR="00380270">
        <w:rPr>
          <w:rFonts w:ascii="Arial" w:hAnsi="Arial" w:cs="Arial"/>
        </w:rPr>
        <w:t>0</w:t>
      </w:r>
      <w:r w:rsidRPr="003341E2">
        <w:rPr>
          <w:rFonts w:ascii="Arial" w:hAnsi="Arial" w:cs="Arial"/>
        </w:rPr>
        <w:t xml:space="preserve">. посетители официального сайта Оператора, расположенного по адресу: </w:t>
      </w:r>
      <w:r w:rsidR="00FD283D" w:rsidRPr="003341E2">
        <w:rPr>
          <w:rFonts w:ascii="Arial" w:hAnsi="Arial" w:cs="Arial"/>
        </w:rPr>
        <w:t xml:space="preserve">https://www.volgaenergo.ru/ </w:t>
      </w:r>
      <w:r w:rsidRPr="003341E2">
        <w:rPr>
          <w:rFonts w:ascii="Arial" w:hAnsi="Arial" w:cs="Arial"/>
        </w:rPr>
        <w:t xml:space="preserve">(далее – </w:t>
      </w:r>
      <w:r w:rsidRPr="003341E2">
        <w:rPr>
          <w:rFonts w:ascii="Arial" w:hAnsi="Arial" w:cs="Arial"/>
          <w:b/>
          <w:bCs/>
        </w:rPr>
        <w:t>Посетители сайта</w:t>
      </w:r>
      <w:r w:rsidRPr="003341E2">
        <w:rPr>
          <w:rFonts w:ascii="Arial" w:hAnsi="Arial" w:cs="Arial"/>
        </w:rPr>
        <w:t>).</w:t>
      </w:r>
    </w:p>
    <w:p w14:paraId="2F13DF7C" w14:textId="77777777" w:rsidR="008F6E6A" w:rsidRPr="003341E2" w:rsidRDefault="008F6E6A" w:rsidP="008F6E6A">
      <w:pPr>
        <w:tabs>
          <w:tab w:val="num" w:pos="426"/>
        </w:tabs>
        <w:autoSpaceDE w:val="0"/>
        <w:autoSpaceDN w:val="0"/>
        <w:adjustRightInd w:val="0"/>
        <w:spacing w:after="120"/>
        <w:ind w:firstLine="709"/>
        <w:jc w:val="both"/>
        <w:rPr>
          <w:rFonts w:ascii="Arial" w:eastAsia="Calibri" w:hAnsi="Arial" w:cs="Arial"/>
          <w:lang w:eastAsia="en-US"/>
        </w:rPr>
      </w:pPr>
      <w:r w:rsidRPr="003341E2">
        <w:rPr>
          <w:rFonts w:ascii="Arial" w:hAnsi="Arial" w:cs="Arial"/>
        </w:rPr>
        <w:t>3.2. О</w:t>
      </w:r>
      <w:r w:rsidRPr="003341E2">
        <w:rPr>
          <w:rFonts w:ascii="Arial" w:eastAsia="Calibri" w:hAnsi="Arial" w:cs="Arial"/>
          <w:lang w:eastAsia="en-US"/>
        </w:rPr>
        <w:t>бщество является лицом, осуществляющим обработку персональных данных по поручению других лиц, к которым относятся или могут относиться иные юридические лица, заключившие с Обществом договоры на оказание услуг.</w:t>
      </w:r>
    </w:p>
    <w:p w14:paraId="28715CD5" w14:textId="77777777" w:rsidR="008F6E6A" w:rsidRPr="003341E2" w:rsidRDefault="008F6E6A" w:rsidP="008F6E6A">
      <w:pPr>
        <w:tabs>
          <w:tab w:val="num" w:pos="426"/>
        </w:tabs>
        <w:autoSpaceDE w:val="0"/>
        <w:autoSpaceDN w:val="0"/>
        <w:adjustRightInd w:val="0"/>
        <w:spacing w:after="120"/>
        <w:ind w:firstLine="709"/>
        <w:jc w:val="both"/>
        <w:rPr>
          <w:rFonts w:ascii="Arial" w:hAnsi="Arial" w:cs="Arial"/>
        </w:rPr>
      </w:pPr>
      <w:r w:rsidRPr="003341E2">
        <w:rPr>
          <w:rFonts w:ascii="Arial" w:eastAsia="Calibri" w:hAnsi="Arial" w:cs="Arial"/>
          <w:lang w:eastAsia="en-US"/>
        </w:rPr>
        <w:lastRenderedPageBreak/>
        <w:t xml:space="preserve">3.3. </w:t>
      </w:r>
      <w:r w:rsidRPr="003341E2">
        <w:rPr>
          <w:rFonts w:ascii="Arial" w:hAnsi="Arial" w:cs="Arial"/>
        </w:rPr>
        <w:t>Органам власти и государственным внебюджетным фондам, органам статистики, военным комиссариатам, операторам связи и иным подобным органам персональные данные предоставляются (передаются) в объеме, определенном законодательством, соответствующим органам власти и государственным внебюджетными фондам в пределах их полномочий. Согласие субъектов на такую передачу персональных данных не требуется.</w:t>
      </w:r>
    </w:p>
    <w:p w14:paraId="2003277B" w14:textId="77777777" w:rsidR="008F6E6A" w:rsidRPr="003341E2" w:rsidRDefault="008F6E6A" w:rsidP="008F6E6A">
      <w:pPr>
        <w:jc w:val="both"/>
        <w:rPr>
          <w:rFonts w:ascii="Arial" w:hAnsi="Arial" w:cs="Arial"/>
        </w:rPr>
      </w:pPr>
    </w:p>
    <w:p w14:paraId="340E53D4" w14:textId="77777777" w:rsidR="008F6E6A" w:rsidRPr="003341E2" w:rsidRDefault="008F6E6A" w:rsidP="008F6E6A">
      <w:pPr>
        <w:widowControl w:val="0"/>
        <w:autoSpaceDE w:val="0"/>
        <w:autoSpaceDN w:val="0"/>
        <w:adjustRightInd w:val="0"/>
        <w:jc w:val="center"/>
        <w:outlineLvl w:val="0"/>
        <w:rPr>
          <w:rFonts w:ascii="Arial" w:hAnsi="Arial" w:cs="Arial"/>
          <w:b/>
          <w:bCs/>
          <w:kern w:val="32"/>
        </w:rPr>
      </w:pPr>
      <w:bookmarkStart w:id="12" w:name="_Toc176514352"/>
      <w:r w:rsidRPr="003341E2">
        <w:rPr>
          <w:rFonts w:ascii="Arial" w:hAnsi="Arial" w:cs="Arial"/>
          <w:b/>
          <w:bCs/>
          <w:kern w:val="32"/>
        </w:rPr>
        <w:t>4. ЦЕЛИ ОБРАБОТКИ ПЕРСОНАЛЬНЫХ ДАННЫХ</w:t>
      </w:r>
      <w:bookmarkEnd w:id="12"/>
    </w:p>
    <w:p w14:paraId="24B2C40F" w14:textId="77777777" w:rsidR="008F6E6A" w:rsidRPr="003341E2" w:rsidRDefault="008F6E6A" w:rsidP="008F6E6A">
      <w:pPr>
        <w:jc w:val="both"/>
        <w:rPr>
          <w:rFonts w:ascii="Arial" w:hAnsi="Arial" w:cs="Arial"/>
        </w:rPr>
      </w:pPr>
    </w:p>
    <w:p w14:paraId="79183755"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4.1. Обработка персональных данных осуществляется Обществом в следующих целях:</w:t>
      </w:r>
    </w:p>
    <w:p w14:paraId="310FA773" w14:textId="0EA46A45" w:rsidR="008F6E6A" w:rsidRPr="003341E2" w:rsidRDefault="008F6E6A" w:rsidP="008F6E6A">
      <w:pPr>
        <w:tabs>
          <w:tab w:val="num" w:pos="851"/>
        </w:tabs>
        <w:autoSpaceDE w:val="0"/>
        <w:autoSpaceDN w:val="0"/>
        <w:adjustRightInd w:val="0"/>
        <w:spacing w:after="120"/>
        <w:ind w:firstLine="709"/>
        <w:jc w:val="both"/>
        <w:rPr>
          <w:rFonts w:ascii="Arial" w:hAnsi="Arial" w:cs="Arial"/>
          <w:bCs/>
          <w:color w:val="000000"/>
        </w:rPr>
      </w:pPr>
      <w:bookmarkStart w:id="13" w:name="_Hlk182909955"/>
      <w:r w:rsidRPr="003341E2">
        <w:rPr>
          <w:rFonts w:ascii="Arial" w:hAnsi="Arial" w:cs="Arial"/>
          <w:bCs/>
          <w:color w:val="000000"/>
        </w:rPr>
        <w:t xml:space="preserve">4.1.1. в отношении </w:t>
      </w:r>
      <w:r w:rsidRPr="003341E2">
        <w:rPr>
          <w:rFonts w:ascii="Arial" w:hAnsi="Arial" w:cs="Arial"/>
          <w:b/>
          <w:color w:val="000000"/>
        </w:rPr>
        <w:t>Работников</w:t>
      </w:r>
      <w:r w:rsidRPr="003341E2">
        <w:rPr>
          <w:rFonts w:ascii="Arial" w:hAnsi="Arial" w:cs="Arial"/>
          <w:bCs/>
          <w:color w:val="000000"/>
        </w:rPr>
        <w:t xml:space="preserve"> – заключение трудовых договоров, исполнение заключенных трудовых договоров, в том числе содействие в обучении и продвижение по службе, обеспечение личной безопасности работников, включая пропускной режим, контроль количества и качества выполняемой работы, обеспечение сохранности имущества; расчет и выплата заработной платы, иных вознаграждений, расчет и перечисление налогов и страховых взносов; предоставление Работникам дополнительных услуг за счет работодателя (перечисление доходов на платежные карты работников, страхование за счет работодателя, негосударственное пенсионное обеспечение, обеспечение командировок, и пр.), выполнение требований нормативных правовых актов органов государственного статистического учета и иных требований действующего законодательства, предполагающих обработку персональных данных Работников;</w:t>
      </w:r>
    </w:p>
    <w:bookmarkEnd w:id="13"/>
    <w:p w14:paraId="4097AC16" w14:textId="77777777" w:rsidR="008F6E6A" w:rsidRPr="003341E2" w:rsidRDefault="008F6E6A" w:rsidP="008F6E6A">
      <w:pPr>
        <w:tabs>
          <w:tab w:val="num" w:pos="851"/>
        </w:tabs>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xml:space="preserve">4.1.2. в отношении </w:t>
      </w:r>
      <w:bookmarkStart w:id="14" w:name="_Hlk176330799"/>
      <w:r w:rsidRPr="003341E2">
        <w:rPr>
          <w:rFonts w:ascii="Arial" w:hAnsi="Arial" w:cs="Arial"/>
          <w:b/>
          <w:color w:val="000000"/>
        </w:rPr>
        <w:t>Членов семей работников</w:t>
      </w:r>
      <w:r w:rsidRPr="003341E2">
        <w:rPr>
          <w:rFonts w:ascii="Arial" w:hAnsi="Arial" w:cs="Arial"/>
          <w:bCs/>
          <w:color w:val="000000"/>
        </w:rPr>
        <w:t xml:space="preserve"> </w:t>
      </w:r>
      <w:bookmarkEnd w:id="14"/>
      <w:r w:rsidRPr="003341E2">
        <w:rPr>
          <w:rFonts w:ascii="Arial" w:hAnsi="Arial" w:cs="Arial"/>
          <w:bCs/>
          <w:color w:val="000000"/>
        </w:rPr>
        <w:t>– предоставление Работникам льгот и гарантий, предусмотренных законодательством для лиц, имеющих (усыновивших) детей, лиц с семейными обязанностями; выполнение требований Трудового кодекса РФ об информировании родственников о несчастных случаях; страхование Членов семей работников частично или полностью за счет Общества; выполнение требований нормативных правовых актов органов государственного статистического учета и иных требований действующего законодательства, предполагающих обработку персональных данных Членов семей Работников;</w:t>
      </w:r>
    </w:p>
    <w:p w14:paraId="15B1A282" w14:textId="77777777" w:rsidR="008F6E6A" w:rsidRPr="003341E2" w:rsidRDefault="008F6E6A" w:rsidP="008F6E6A">
      <w:pPr>
        <w:tabs>
          <w:tab w:val="num" w:pos="851"/>
        </w:tabs>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xml:space="preserve">4.1.3. в отношении </w:t>
      </w:r>
      <w:r w:rsidRPr="003341E2">
        <w:rPr>
          <w:rFonts w:ascii="Arial" w:hAnsi="Arial" w:cs="Arial"/>
          <w:b/>
          <w:color w:val="000000"/>
        </w:rPr>
        <w:t>Стажеров</w:t>
      </w:r>
      <w:r w:rsidRPr="003341E2">
        <w:rPr>
          <w:rFonts w:ascii="Arial" w:hAnsi="Arial" w:cs="Arial"/>
          <w:bCs/>
          <w:color w:val="000000"/>
        </w:rPr>
        <w:t xml:space="preserve"> – организация и проведение стажировки и практики;</w:t>
      </w:r>
    </w:p>
    <w:p w14:paraId="5AB418E3" w14:textId="77777777" w:rsidR="008F6E6A" w:rsidRPr="003341E2" w:rsidRDefault="008F6E6A" w:rsidP="008F6E6A">
      <w:pPr>
        <w:tabs>
          <w:tab w:val="num" w:pos="426"/>
          <w:tab w:val="left" w:pos="709"/>
        </w:tabs>
        <w:autoSpaceDE w:val="0"/>
        <w:autoSpaceDN w:val="0"/>
        <w:adjustRightInd w:val="0"/>
        <w:spacing w:after="120"/>
        <w:ind w:firstLine="851"/>
        <w:jc w:val="both"/>
        <w:rPr>
          <w:rFonts w:ascii="Arial" w:hAnsi="Arial" w:cs="Arial"/>
          <w:bCs/>
        </w:rPr>
      </w:pPr>
      <w:r w:rsidRPr="003341E2">
        <w:rPr>
          <w:rFonts w:ascii="Arial" w:hAnsi="Arial" w:cs="Arial"/>
          <w:bCs/>
          <w:color w:val="000000"/>
        </w:rPr>
        <w:t xml:space="preserve">4.1.4. в отношении </w:t>
      </w:r>
      <w:r w:rsidRPr="003341E2">
        <w:rPr>
          <w:rFonts w:ascii="Arial" w:hAnsi="Arial" w:cs="Arial"/>
          <w:b/>
          <w:color w:val="000000"/>
        </w:rPr>
        <w:t xml:space="preserve">Соискателей </w:t>
      </w:r>
      <w:r w:rsidRPr="003341E2">
        <w:rPr>
          <w:rFonts w:ascii="Arial" w:hAnsi="Arial" w:cs="Arial"/>
          <w:bCs/>
          <w:color w:val="000000"/>
        </w:rPr>
        <w:t xml:space="preserve">– принятие решения о возможности замещения вакантных должностей соискателями, наиболее полно соответствующими требованиям </w:t>
      </w:r>
      <w:r w:rsidRPr="003341E2">
        <w:rPr>
          <w:rFonts w:ascii="Arial" w:hAnsi="Arial" w:cs="Arial"/>
          <w:bCs/>
        </w:rPr>
        <w:t>Общества;</w:t>
      </w:r>
    </w:p>
    <w:p w14:paraId="4A2B9721" w14:textId="77777777" w:rsidR="008F6E6A" w:rsidRPr="003341E2" w:rsidRDefault="008F6E6A" w:rsidP="008F6E6A">
      <w:pPr>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xml:space="preserve">4.1.5 в отношении </w:t>
      </w:r>
      <w:r w:rsidRPr="003341E2">
        <w:rPr>
          <w:rFonts w:ascii="Arial" w:hAnsi="Arial" w:cs="Arial"/>
          <w:b/>
          <w:color w:val="000000"/>
        </w:rPr>
        <w:t>Потребителей и Представителей потребителей</w:t>
      </w:r>
      <w:r w:rsidRPr="003341E2">
        <w:rPr>
          <w:rFonts w:ascii="Arial" w:hAnsi="Arial" w:cs="Arial"/>
          <w:bCs/>
          <w:color w:val="000000"/>
        </w:rPr>
        <w:t xml:space="preserve"> - исполнение обязательств в рамках оказания услуг в сфере жилищно-коммунального хозяйства, включая:</w:t>
      </w:r>
    </w:p>
    <w:p w14:paraId="05519E97" w14:textId="77777777" w:rsidR="008F6E6A" w:rsidRPr="003341E2" w:rsidRDefault="008F6E6A" w:rsidP="008F6E6A">
      <w:pPr>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исполнение требований Жилищного законодательства Российской Федерации, заключение, сопровождение, расторжение договоров, осуществление расчетов с потребителями в рамках заключенных договоров;</w:t>
      </w:r>
    </w:p>
    <w:p w14:paraId="273DB2EA" w14:textId="77777777" w:rsidR="008F6E6A" w:rsidRPr="003341E2" w:rsidRDefault="008F6E6A" w:rsidP="008F6E6A">
      <w:pPr>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ведение расчетно-информационного обслуживания потребителей по вопросам поставки и оплаты электрической энергии (мощности), по вопросам начислений и оплаты оказываемых оператором коммунальных услуг (ресурса), включая расчет и начисление платы за коммунальные услуги (ресурс), печать и рассылку платежных документов по оплате коммунальных услуг, консультации специалистов по вопросам поставки и оплаты электрической энергии (мощности), по вопросам начисления и оплаты коммунальных услуг (ресурса);</w:t>
      </w:r>
    </w:p>
    <w:p w14:paraId="05058D5C" w14:textId="77777777" w:rsidR="008F6E6A" w:rsidRPr="003341E2" w:rsidRDefault="008F6E6A" w:rsidP="008F6E6A">
      <w:pPr>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lastRenderedPageBreak/>
        <w:t>- обеспечение надлежащего исполнения потребителями обязательств по заключенным с Обществом договорам оказания услуг в сфере жилищно-коммунального хозяйства (осуществление проверок надлежащего исполнения договорных обязательств потребителями, в том числе расчет задолженности по оплате оказанных услуг; направление требований о надлежащем исполнении обязательств, взыскание задолженности потребителей по оплате услуг в досудебном и судебном порядке, предъявление к исполнению исполнительных документов, применение иных мер, предусмотренных договорами и нормами законодательства);</w:t>
      </w:r>
    </w:p>
    <w:p w14:paraId="410CA770" w14:textId="77777777" w:rsidR="008F6E6A" w:rsidRPr="003341E2" w:rsidRDefault="008F6E6A" w:rsidP="008F6E6A">
      <w:pPr>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рассмотрение обращений потребителей;</w:t>
      </w:r>
    </w:p>
    <w:p w14:paraId="1D804330" w14:textId="77777777" w:rsidR="008F6E6A" w:rsidRPr="003341E2" w:rsidRDefault="008F6E6A" w:rsidP="008F6E6A">
      <w:pPr>
        <w:autoSpaceDE w:val="0"/>
        <w:autoSpaceDN w:val="0"/>
        <w:adjustRightInd w:val="0"/>
        <w:spacing w:after="120"/>
        <w:ind w:firstLine="851"/>
        <w:jc w:val="both"/>
        <w:rPr>
          <w:rFonts w:ascii="Arial" w:hAnsi="Arial" w:cs="Arial"/>
          <w:bCs/>
          <w:color w:val="000000"/>
        </w:rPr>
      </w:pPr>
      <w:r w:rsidRPr="003341E2">
        <w:rPr>
          <w:rFonts w:ascii="Arial" w:hAnsi="Arial" w:cs="Arial"/>
          <w:bCs/>
          <w:color w:val="000000"/>
        </w:rPr>
        <w:t>- продвижение товаров, работ, услуг Оператора на рынке путем осуществления прямых контактов с потенциальным потребителем с помощью средств связи;</w:t>
      </w:r>
    </w:p>
    <w:p w14:paraId="5C9E578F" w14:textId="77777777" w:rsidR="008F6E6A" w:rsidRPr="003341E2" w:rsidRDefault="008F6E6A" w:rsidP="008F6E6A">
      <w:pPr>
        <w:autoSpaceDE w:val="0"/>
        <w:autoSpaceDN w:val="0"/>
        <w:adjustRightInd w:val="0"/>
        <w:spacing w:after="120"/>
        <w:ind w:firstLine="851"/>
        <w:jc w:val="both"/>
        <w:rPr>
          <w:rFonts w:ascii="Arial" w:hAnsi="Arial" w:cs="Arial"/>
          <w:bCs/>
        </w:rPr>
      </w:pPr>
      <w:r w:rsidRPr="003341E2">
        <w:rPr>
          <w:rFonts w:ascii="Arial" w:hAnsi="Arial" w:cs="Arial"/>
          <w:bCs/>
          <w:color w:val="000000"/>
        </w:rPr>
        <w:t xml:space="preserve">4.1.6. в отношении </w:t>
      </w:r>
      <w:r w:rsidRPr="003341E2">
        <w:rPr>
          <w:rFonts w:ascii="Arial" w:hAnsi="Arial" w:cs="Arial"/>
          <w:b/>
          <w:color w:val="000000"/>
        </w:rPr>
        <w:t>Представителей контрагентов</w:t>
      </w:r>
      <w:r w:rsidRPr="003341E2">
        <w:rPr>
          <w:rFonts w:ascii="Arial" w:hAnsi="Arial" w:cs="Arial"/>
          <w:bCs/>
          <w:color w:val="000000"/>
        </w:rPr>
        <w:t xml:space="preserve"> – выполнение норм Гражданского законодательства РФ, регулирующих договорную работу, заключение и исполнение договоров с контрагентами Общества;</w:t>
      </w:r>
      <w:r w:rsidRPr="003341E2">
        <w:rPr>
          <w:rFonts w:ascii="Arial" w:hAnsi="Arial" w:cs="Arial"/>
          <w:bCs/>
        </w:rPr>
        <w:t xml:space="preserve"> </w:t>
      </w:r>
    </w:p>
    <w:p w14:paraId="419201F5" w14:textId="77777777" w:rsidR="008F6E6A" w:rsidRPr="003341E2" w:rsidRDefault="008F6E6A" w:rsidP="008F6E6A">
      <w:pPr>
        <w:tabs>
          <w:tab w:val="num" w:pos="426"/>
          <w:tab w:val="left" w:pos="709"/>
        </w:tabs>
        <w:autoSpaceDE w:val="0"/>
        <w:autoSpaceDN w:val="0"/>
        <w:adjustRightInd w:val="0"/>
        <w:spacing w:after="120"/>
        <w:ind w:firstLine="851"/>
        <w:jc w:val="both"/>
        <w:rPr>
          <w:rFonts w:ascii="Arial" w:hAnsi="Arial" w:cs="Arial"/>
          <w:bCs/>
          <w:color w:val="000000"/>
        </w:rPr>
      </w:pPr>
      <w:r w:rsidRPr="003341E2">
        <w:rPr>
          <w:rFonts w:ascii="Arial" w:hAnsi="Arial" w:cs="Arial"/>
          <w:bCs/>
        </w:rPr>
        <w:t xml:space="preserve">4.1.7. </w:t>
      </w:r>
      <w:r w:rsidRPr="003341E2">
        <w:rPr>
          <w:rFonts w:ascii="Arial" w:hAnsi="Arial" w:cs="Arial"/>
          <w:bCs/>
          <w:color w:val="000000"/>
        </w:rPr>
        <w:t>в отношении</w:t>
      </w:r>
      <w:r w:rsidRPr="003341E2">
        <w:rPr>
          <w:rFonts w:ascii="Arial" w:hAnsi="Arial" w:cs="Arial"/>
          <w:bCs/>
        </w:rPr>
        <w:t xml:space="preserve"> </w:t>
      </w:r>
      <w:r w:rsidRPr="003341E2">
        <w:rPr>
          <w:rFonts w:ascii="Arial" w:hAnsi="Arial" w:cs="Arial"/>
          <w:b/>
          <w:color w:val="000000"/>
        </w:rPr>
        <w:t>Клиентов</w:t>
      </w:r>
      <w:r w:rsidRPr="003341E2">
        <w:rPr>
          <w:rFonts w:ascii="Arial" w:hAnsi="Arial" w:cs="Arial"/>
          <w:bCs/>
          <w:color w:val="000000"/>
        </w:rPr>
        <w:t xml:space="preserve"> – предоставление Клиентам возможности приобретать/продавать услуги и продукты, предлагаемые/реализуемые/покупаемые Обществом;</w:t>
      </w:r>
    </w:p>
    <w:p w14:paraId="1961FB42" w14:textId="77777777" w:rsidR="008F6E6A" w:rsidRPr="003341E2" w:rsidRDefault="008F6E6A" w:rsidP="008F6E6A">
      <w:pPr>
        <w:tabs>
          <w:tab w:val="num" w:pos="426"/>
          <w:tab w:val="left" w:pos="709"/>
        </w:tabs>
        <w:autoSpaceDE w:val="0"/>
        <w:autoSpaceDN w:val="0"/>
        <w:adjustRightInd w:val="0"/>
        <w:spacing w:after="120"/>
        <w:ind w:firstLine="851"/>
        <w:jc w:val="both"/>
        <w:rPr>
          <w:rFonts w:ascii="Arial" w:hAnsi="Arial" w:cs="Arial"/>
          <w:bCs/>
        </w:rPr>
      </w:pPr>
      <w:r w:rsidRPr="003341E2">
        <w:rPr>
          <w:rFonts w:ascii="Arial" w:hAnsi="Arial" w:cs="Arial"/>
          <w:bCs/>
          <w:color w:val="000000"/>
        </w:rPr>
        <w:t xml:space="preserve">4.1.8. в отношении </w:t>
      </w:r>
      <w:r w:rsidRPr="003341E2">
        <w:rPr>
          <w:rFonts w:ascii="Arial" w:hAnsi="Arial" w:cs="Arial"/>
          <w:b/>
          <w:color w:val="000000"/>
        </w:rPr>
        <w:t xml:space="preserve">Представителей субъектов </w:t>
      </w:r>
      <w:r w:rsidRPr="003341E2">
        <w:rPr>
          <w:rFonts w:ascii="Arial" w:hAnsi="Arial" w:cs="Arial"/>
          <w:b/>
        </w:rPr>
        <w:t>персональных данных</w:t>
      </w:r>
      <w:r w:rsidRPr="003341E2">
        <w:rPr>
          <w:rFonts w:ascii="Arial" w:hAnsi="Arial" w:cs="Arial"/>
          <w:bCs/>
          <w:color w:val="000000"/>
        </w:rPr>
        <w:t xml:space="preserve"> – выполнение </w:t>
      </w:r>
      <w:r w:rsidRPr="003341E2">
        <w:rPr>
          <w:rFonts w:ascii="Arial" w:hAnsi="Arial" w:cs="Arial"/>
          <w:bCs/>
        </w:rPr>
        <w:t xml:space="preserve">Обществом </w:t>
      </w:r>
      <w:r w:rsidRPr="003341E2">
        <w:rPr>
          <w:rFonts w:ascii="Arial" w:hAnsi="Arial" w:cs="Arial"/>
          <w:bCs/>
          <w:color w:val="000000"/>
        </w:rPr>
        <w:t>действий по поручению Представителей субъектов персональных данных</w:t>
      </w:r>
      <w:r w:rsidRPr="003341E2">
        <w:rPr>
          <w:rFonts w:ascii="Arial" w:hAnsi="Arial" w:cs="Arial"/>
          <w:bCs/>
        </w:rPr>
        <w:t>;</w:t>
      </w:r>
    </w:p>
    <w:p w14:paraId="57B4CDE5" w14:textId="31B515AB" w:rsidR="008F6E6A" w:rsidRPr="003341E2" w:rsidRDefault="008F6E6A" w:rsidP="008F6E6A">
      <w:pPr>
        <w:tabs>
          <w:tab w:val="num" w:pos="426"/>
          <w:tab w:val="left" w:pos="709"/>
        </w:tabs>
        <w:autoSpaceDE w:val="0"/>
        <w:autoSpaceDN w:val="0"/>
        <w:adjustRightInd w:val="0"/>
        <w:spacing w:after="120"/>
        <w:ind w:firstLine="851"/>
        <w:jc w:val="both"/>
        <w:rPr>
          <w:rFonts w:ascii="Arial" w:hAnsi="Arial" w:cs="Arial"/>
          <w:bCs/>
        </w:rPr>
      </w:pPr>
      <w:r w:rsidRPr="003341E2">
        <w:rPr>
          <w:rFonts w:ascii="Arial" w:hAnsi="Arial" w:cs="Arial"/>
          <w:bCs/>
        </w:rPr>
        <w:t>4.1.</w:t>
      </w:r>
      <w:r w:rsidR="004A044B">
        <w:rPr>
          <w:rFonts w:ascii="Arial" w:hAnsi="Arial" w:cs="Arial"/>
          <w:bCs/>
        </w:rPr>
        <w:t>9</w:t>
      </w:r>
      <w:r w:rsidRPr="003341E2">
        <w:rPr>
          <w:rFonts w:ascii="Arial" w:hAnsi="Arial" w:cs="Arial"/>
          <w:bCs/>
        </w:rPr>
        <w:t xml:space="preserve">. в отношении </w:t>
      </w:r>
      <w:r w:rsidRPr="003341E2">
        <w:rPr>
          <w:rFonts w:ascii="Arial" w:hAnsi="Arial" w:cs="Arial"/>
          <w:b/>
        </w:rPr>
        <w:t>Посетителей сайта</w:t>
      </w:r>
      <w:r w:rsidRPr="003341E2">
        <w:rPr>
          <w:rFonts w:ascii="Arial" w:hAnsi="Arial" w:cs="Arial"/>
          <w:bCs/>
        </w:rPr>
        <w:t xml:space="preserve"> – ведение официального сайта организации, в том числе поддержание корректной работы сайта, отслеживание статистики посещения сайта. Обработка персональных данных Посетителей сайта осуществляется путем сбора файлов </w:t>
      </w:r>
      <w:r w:rsidRPr="003341E2">
        <w:rPr>
          <w:rFonts w:ascii="Arial" w:hAnsi="Arial" w:cs="Arial"/>
          <w:bCs/>
          <w:lang w:val="en-US"/>
        </w:rPr>
        <w:t>cookies</w:t>
      </w:r>
      <w:r w:rsidRPr="003341E2">
        <w:rPr>
          <w:rFonts w:ascii="Arial" w:hAnsi="Arial" w:cs="Arial"/>
          <w:bCs/>
        </w:rPr>
        <w:t xml:space="preserve"> с использованием сервиса «</w:t>
      </w:r>
      <w:proofErr w:type="spellStart"/>
      <w:r w:rsidRPr="003341E2">
        <w:rPr>
          <w:rFonts w:ascii="Arial" w:hAnsi="Arial" w:cs="Arial"/>
          <w:bCs/>
        </w:rPr>
        <w:t>ЯндексМетрика</w:t>
      </w:r>
      <w:proofErr w:type="spellEnd"/>
      <w:r w:rsidRPr="003341E2">
        <w:rPr>
          <w:rFonts w:ascii="Arial" w:hAnsi="Arial" w:cs="Arial"/>
          <w:bCs/>
        </w:rPr>
        <w:t>».</w:t>
      </w:r>
    </w:p>
    <w:p w14:paraId="4E4BB51D" w14:textId="77777777" w:rsidR="008F6E6A" w:rsidRPr="003341E2" w:rsidRDefault="008F6E6A" w:rsidP="008F6E6A">
      <w:pPr>
        <w:keepNext/>
        <w:numPr>
          <w:ilvl w:val="0"/>
          <w:numId w:val="16"/>
        </w:numPr>
        <w:spacing w:before="360" w:line="276" w:lineRule="auto"/>
        <w:jc w:val="center"/>
        <w:outlineLvl w:val="0"/>
        <w:rPr>
          <w:rFonts w:ascii="Arial" w:hAnsi="Arial" w:cs="Arial"/>
          <w:b/>
          <w:bCs/>
          <w:caps/>
        </w:rPr>
      </w:pPr>
      <w:bookmarkStart w:id="15" w:name="_Toc176514353"/>
      <w:r w:rsidRPr="003341E2">
        <w:rPr>
          <w:rFonts w:ascii="Arial" w:hAnsi="Arial" w:cs="Arial"/>
          <w:b/>
          <w:bCs/>
          <w:caps/>
        </w:rPr>
        <w:t>Объем и категории обрабатываемых персональных данных ПО категориЯМ субъектов персональных данных</w:t>
      </w:r>
      <w:bookmarkEnd w:id="15"/>
    </w:p>
    <w:p w14:paraId="496FFB17" w14:textId="77777777" w:rsidR="008F6E6A" w:rsidRPr="003341E2" w:rsidRDefault="008F6E6A" w:rsidP="008F6E6A">
      <w:pPr>
        <w:jc w:val="both"/>
        <w:rPr>
          <w:rFonts w:ascii="Arial" w:hAnsi="Arial" w:cs="Arial"/>
        </w:rPr>
      </w:pPr>
    </w:p>
    <w:p w14:paraId="68008E39" w14:textId="77777777" w:rsidR="008F6E6A" w:rsidRPr="003341E2" w:rsidRDefault="008F6E6A" w:rsidP="008F6E6A">
      <w:pPr>
        <w:widowControl w:val="0"/>
        <w:numPr>
          <w:ilvl w:val="1"/>
          <w:numId w:val="9"/>
        </w:numPr>
        <w:tabs>
          <w:tab w:val="num" w:pos="1276"/>
          <w:tab w:val="num" w:pos="10632"/>
        </w:tabs>
        <w:spacing w:line="276" w:lineRule="auto"/>
        <w:ind w:left="0"/>
        <w:jc w:val="both"/>
        <w:rPr>
          <w:rFonts w:ascii="Arial" w:eastAsia="Calibri" w:hAnsi="Arial" w:cs="Arial"/>
          <w:lang w:eastAsia="en-US"/>
        </w:rPr>
      </w:pPr>
      <w:bookmarkStart w:id="16" w:name="_Hlk40260071"/>
      <w:r w:rsidRPr="003341E2">
        <w:rPr>
          <w:rFonts w:ascii="Arial" w:eastAsia="Calibri" w:hAnsi="Arial" w:cs="Arial"/>
          <w:lang w:eastAsia="en-US"/>
        </w:rPr>
        <w:t>В соответствии с целями обработки персональных данных, указанными в разделе 4 настоящей Политики, Обществом осуществляется обработка следующих персональных данных по категориям субъектов персональных данных:</w:t>
      </w:r>
    </w:p>
    <w:p w14:paraId="785D1DFC"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b/>
          <w:bCs/>
          <w:lang w:eastAsia="en-US"/>
        </w:rPr>
      </w:pPr>
      <w:r w:rsidRPr="003341E2">
        <w:rPr>
          <w:rFonts w:ascii="Arial" w:eastAsia="Calibri" w:hAnsi="Arial" w:cs="Arial"/>
          <w:b/>
          <w:bCs/>
          <w:lang w:eastAsia="en-US"/>
        </w:rPr>
        <w:t>Работники:</w:t>
      </w:r>
    </w:p>
    <w:p w14:paraId="2754415D"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фамилия, имя, отчество (при наличии), а также прежние фамилия, имя, отчество (при наличии), дата и место их изменения (в случае изменения);</w:t>
      </w:r>
    </w:p>
    <w:p w14:paraId="665C4727"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пол;</w:t>
      </w:r>
    </w:p>
    <w:p w14:paraId="7D22901C"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дата (число, месяц, год) и место рождения;</w:t>
      </w:r>
    </w:p>
    <w:p w14:paraId="31FF866C"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фотографическое изображение;</w:t>
      </w:r>
    </w:p>
    <w:p w14:paraId="32D4A7A4"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об образовании, квалификации, профессиональной подготовке, повышении квалификации;</w:t>
      </w:r>
    </w:p>
    <w:p w14:paraId="23300038"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гражданстве;</w:t>
      </w:r>
    </w:p>
    <w:p w14:paraId="03851C52"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вид, серия, номер документа, удостоверяющего личность, наименование органа, выдавшего его, дата выдачи;</w:t>
      </w:r>
    </w:p>
    <w:p w14:paraId="249C1D34"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страховой номер индивидуального лицевого счета (СНИЛС);</w:t>
      </w:r>
    </w:p>
    <w:p w14:paraId="14191C33"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идентификационный номер налогоплательщика (ИНН);</w:t>
      </w:r>
    </w:p>
    <w:p w14:paraId="225B8EDF"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 xml:space="preserve">адрес и дата регистрации по месту жительства (месту пребывания), адрес </w:t>
      </w:r>
      <w:r w:rsidRPr="003341E2">
        <w:rPr>
          <w:rFonts w:ascii="Arial" w:eastAsia="Calibri" w:hAnsi="Arial" w:cs="Arial"/>
          <w:lang w:eastAsia="en-US"/>
        </w:rPr>
        <w:lastRenderedPageBreak/>
        <w:t>фактического проживания;</w:t>
      </w:r>
    </w:p>
    <w:p w14:paraId="2D84B949"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номер контактного телефона, адрес электронной почты и (или) сведения о других способах связи;</w:t>
      </w:r>
    </w:p>
    <w:p w14:paraId="57C4E8CE"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реквизиты свидетельств о государственной регистрации актов гражданского состояния и содержащиеся в них сведения;</w:t>
      </w:r>
    </w:p>
    <w:p w14:paraId="38240506"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семейном положении, составе семьи (степень родства, фамилии, имена, отчества (при наличии), даты (число, месяц, год) и места рождения);</w:t>
      </w:r>
    </w:p>
    <w:p w14:paraId="58E17704"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14:paraId="5C9FCB5D"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информация о владении иностранными языками;</w:t>
      </w:r>
    </w:p>
    <w:p w14:paraId="794992BC"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об отношении к воинской обязанности, о воинском учете и реквизиты документов воинского учета (серия, номер, дата выдачи документа, наименование органа, выдавшего его);</w:t>
      </w:r>
    </w:p>
    <w:p w14:paraId="168F4257"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трудовой деятельности, а также информация о предыдущих местах работы, периодах и стаже работы и иные факты биографии (в том числе: служба в армии, работа на выборных должностях, на государственной службе и др.);</w:t>
      </w:r>
    </w:p>
    <w:p w14:paraId="10F0C9D1"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содержащиеся в документах, дающих право на пребывание и трудовую деятельность на территории РФ (для иностранных граждан, пребывающих в РФ);</w:t>
      </w:r>
    </w:p>
    <w:p w14:paraId="007B11F9"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содержащиеся в разрешении на временное проживание, разрешении на временное проживание в целях получения образования (для иностранных граждан, временно проживающих в РФ), виде на жительство (для иностранных граждан, постоянно проживающих в РФ);</w:t>
      </w:r>
    </w:p>
    <w:p w14:paraId="0C6D3608"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доходах, обязательствах по исполнительным документам;</w:t>
      </w:r>
    </w:p>
    <w:p w14:paraId="54BE89B4"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социальных льготах;</w:t>
      </w:r>
    </w:p>
    <w:p w14:paraId="2CB59798"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состоянии здоровья;</w:t>
      </w:r>
    </w:p>
    <w:p w14:paraId="4D85723E"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137C8E11"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номера расчетного счета, банковской карты;</w:t>
      </w:r>
    </w:p>
    <w:p w14:paraId="2C62D7FA"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финансовое положение, сведения о заработной плате;</w:t>
      </w:r>
    </w:p>
    <w:p w14:paraId="67045554"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занимаемая должность;</w:t>
      </w:r>
    </w:p>
    <w:p w14:paraId="2C4A6A9B"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размер заработной платы;</w:t>
      </w:r>
    </w:p>
    <w:p w14:paraId="3DE89626"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содержание трудового договора;</w:t>
      </w:r>
    </w:p>
    <w:p w14:paraId="1ED5017B"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данные приказов по личному составу;</w:t>
      </w:r>
    </w:p>
    <w:p w14:paraId="6CA67EB5"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персональная информация по повышению квалификации и переподготовке, аттестации, служебным расследованиям;</w:t>
      </w:r>
    </w:p>
    <w:p w14:paraId="4A57DA58"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отчетов, направляемых в органы статистики;</w:t>
      </w:r>
    </w:p>
    <w:p w14:paraId="27602DB9"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сведения о результатах медицинского обследования на предмет годности к осуществлению трудовых обязанностей;</w:t>
      </w:r>
    </w:p>
    <w:p w14:paraId="2FC6DE30"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деловые и иные личные качества, которые носят оценочный характер;</w:t>
      </w:r>
    </w:p>
    <w:p w14:paraId="7B4691F4"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 xml:space="preserve">иные персональные данные, содержащиеся в документах, представление которых предусмотрено законодательством, если обработка этих данных </w:t>
      </w:r>
      <w:r w:rsidRPr="003341E2">
        <w:rPr>
          <w:rFonts w:ascii="Arial" w:eastAsia="Calibri" w:hAnsi="Arial" w:cs="Arial"/>
          <w:lang w:eastAsia="en-US"/>
        </w:rPr>
        <w:lastRenderedPageBreak/>
        <w:t>соответствует цели обработки, предусмотренной в разделе 4 Политики;</w:t>
      </w:r>
    </w:p>
    <w:p w14:paraId="5D5A3886" w14:textId="77777777" w:rsidR="008F6E6A" w:rsidRPr="003341E2" w:rsidRDefault="008F6E6A" w:rsidP="008F6E6A">
      <w:pPr>
        <w:widowControl w:val="0"/>
        <w:numPr>
          <w:ilvl w:val="2"/>
          <w:numId w:val="17"/>
        </w:numPr>
        <w:tabs>
          <w:tab w:val="num" w:pos="709"/>
        </w:tabs>
        <w:spacing w:line="276" w:lineRule="auto"/>
        <w:ind w:left="0" w:firstLine="284"/>
        <w:jc w:val="both"/>
        <w:rPr>
          <w:rFonts w:ascii="Arial" w:eastAsia="Calibri" w:hAnsi="Arial" w:cs="Arial"/>
          <w:lang w:eastAsia="en-US"/>
        </w:rPr>
      </w:pPr>
      <w:r w:rsidRPr="003341E2">
        <w:rPr>
          <w:rFonts w:ascii="Arial" w:eastAsia="Calibri" w:hAnsi="Arial" w:cs="Arial"/>
          <w:lang w:eastAsia="en-US"/>
        </w:rPr>
        <w:t>иные персональные данные, которые работник пожелал сообщить о себе и обработка которых соответствует цели обработки, предусмотренной в разделе 4 Политики.</w:t>
      </w:r>
    </w:p>
    <w:p w14:paraId="69374252" w14:textId="77777777" w:rsidR="008F6E6A" w:rsidRPr="003341E2" w:rsidRDefault="008F6E6A" w:rsidP="008F6E6A">
      <w:pPr>
        <w:widowControl w:val="0"/>
        <w:tabs>
          <w:tab w:val="num" w:pos="709"/>
        </w:tabs>
        <w:ind w:firstLine="284"/>
        <w:jc w:val="both"/>
        <w:rPr>
          <w:rFonts w:ascii="Arial" w:eastAsia="Calibri" w:hAnsi="Arial" w:cs="Arial"/>
          <w:lang w:eastAsia="en-US"/>
        </w:rPr>
      </w:pPr>
      <w:r w:rsidRPr="003341E2">
        <w:rPr>
          <w:rFonts w:ascii="Arial" w:eastAsia="Calibri" w:hAnsi="Arial" w:cs="Arial"/>
          <w:lang w:eastAsia="en-US"/>
        </w:rPr>
        <w:t>Из указанного списка Оператор вправе получать и использовать только те сведения, которые характеризуют работника как сторону трудового договора.</w:t>
      </w:r>
    </w:p>
    <w:p w14:paraId="07F8353C"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b/>
          <w:bCs/>
          <w:lang w:eastAsia="en-US"/>
        </w:rPr>
      </w:pPr>
      <w:r w:rsidRPr="003341E2">
        <w:rPr>
          <w:rFonts w:ascii="Arial" w:eastAsia="Calibri" w:hAnsi="Arial" w:cs="Arial"/>
          <w:b/>
          <w:bCs/>
          <w:lang w:eastAsia="en-US"/>
        </w:rPr>
        <w:t>Члены семей работников:</w:t>
      </w:r>
    </w:p>
    <w:p w14:paraId="581EF26C" w14:textId="77777777" w:rsidR="008F6E6A" w:rsidRPr="003341E2" w:rsidRDefault="008F6E6A" w:rsidP="008F6E6A">
      <w:pPr>
        <w:widowControl w:val="0"/>
        <w:numPr>
          <w:ilvl w:val="0"/>
          <w:numId w:val="18"/>
        </w:numPr>
        <w:spacing w:line="276" w:lineRule="auto"/>
        <w:ind w:left="993"/>
        <w:jc w:val="both"/>
        <w:rPr>
          <w:rFonts w:ascii="Arial" w:eastAsia="Calibri" w:hAnsi="Arial" w:cs="Arial"/>
          <w:lang w:eastAsia="en-US"/>
        </w:rPr>
      </w:pPr>
      <w:bookmarkStart w:id="17" w:name="_Hlk176331009"/>
      <w:r w:rsidRPr="003341E2">
        <w:rPr>
          <w:rFonts w:ascii="Arial" w:eastAsia="Calibri" w:hAnsi="Arial" w:cs="Arial"/>
          <w:lang w:eastAsia="en-US"/>
        </w:rPr>
        <w:t>фамилия, имя, отчество</w:t>
      </w:r>
      <w:bookmarkEnd w:id="17"/>
      <w:r w:rsidRPr="003341E2">
        <w:rPr>
          <w:rFonts w:ascii="Arial" w:eastAsia="Calibri" w:hAnsi="Arial" w:cs="Arial"/>
          <w:lang w:eastAsia="en-US"/>
        </w:rPr>
        <w:t>;</w:t>
      </w:r>
    </w:p>
    <w:p w14:paraId="3646F8D8" w14:textId="77777777" w:rsidR="008F6E6A" w:rsidRPr="003341E2" w:rsidRDefault="008F6E6A" w:rsidP="008F6E6A">
      <w:pPr>
        <w:widowControl w:val="0"/>
        <w:numPr>
          <w:ilvl w:val="0"/>
          <w:numId w:val="18"/>
        </w:numPr>
        <w:spacing w:line="276" w:lineRule="auto"/>
        <w:ind w:left="993"/>
        <w:jc w:val="both"/>
        <w:rPr>
          <w:rFonts w:ascii="Arial" w:eastAsia="Calibri" w:hAnsi="Arial" w:cs="Arial"/>
          <w:lang w:eastAsia="en-US"/>
        </w:rPr>
      </w:pPr>
      <w:r w:rsidRPr="003341E2">
        <w:rPr>
          <w:rFonts w:ascii="Arial" w:eastAsia="Calibri" w:hAnsi="Arial" w:cs="Arial"/>
          <w:lang w:eastAsia="en-US"/>
        </w:rPr>
        <w:t>дата рождения;</w:t>
      </w:r>
    </w:p>
    <w:p w14:paraId="5BC5479D" w14:textId="77777777" w:rsidR="008F6E6A" w:rsidRPr="003341E2" w:rsidRDefault="008F6E6A" w:rsidP="008F6E6A">
      <w:pPr>
        <w:widowControl w:val="0"/>
        <w:numPr>
          <w:ilvl w:val="0"/>
          <w:numId w:val="18"/>
        </w:numPr>
        <w:spacing w:line="276" w:lineRule="auto"/>
        <w:ind w:left="993"/>
        <w:jc w:val="both"/>
        <w:rPr>
          <w:rFonts w:ascii="Arial" w:eastAsia="Calibri" w:hAnsi="Arial" w:cs="Arial"/>
          <w:lang w:eastAsia="en-US"/>
        </w:rPr>
      </w:pPr>
      <w:r w:rsidRPr="003341E2">
        <w:rPr>
          <w:rFonts w:ascii="Arial" w:eastAsia="Calibri" w:hAnsi="Arial" w:cs="Arial"/>
          <w:lang w:eastAsia="en-US"/>
        </w:rPr>
        <w:t>степень родства;</w:t>
      </w:r>
    </w:p>
    <w:p w14:paraId="3A594760" w14:textId="77777777" w:rsidR="008F6E6A" w:rsidRPr="003341E2" w:rsidRDefault="008F6E6A" w:rsidP="008F6E6A">
      <w:pPr>
        <w:widowControl w:val="0"/>
        <w:numPr>
          <w:ilvl w:val="0"/>
          <w:numId w:val="18"/>
        </w:numPr>
        <w:spacing w:line="276" w:lineRule="auto"/>
        <w:ind w:left="993"/>
        <w:jc w:val="both"/>
        <w:rPr>
          <w:rFonts w:ascii="Arial" w:eastAsia="Calibri" w:hAnsi="Arial" w:cs="Arial"/>
          <w:lang w:eastAsia="en-US"/>
        </w:rPr>
      </w:pPr>
      <w:r w:rsidRPr="003341E2">
        <w:rPr>
          <w:rFonts w:ascii="Arial" w:eastAsia="Calibri" w:hAnsi="Arial" w:cs="Arial"/>
          <w:lang w:eastAsia="en-US"/>
        </w:rPr>
        <w:t>иные персональные данные, необходимые для достижения цели обработки, предусмотренной в разделе 4 Политики;</w:t>
      </w:r>
    </w:p>
    <w:p w14:paraId="0E13F296" w14:textId="77777777" w:rsidR="008F6E6A" w:rsidRPr="003341E2" w:rsidRDefault="008F6E6A" w:rsidP="008F6E6A">
      <w:pPr>
        <w:widowControl w:val="0"/>
        <w:numPr>
          <w:ilvl w:val="0"/>
          <w:numId w:val="18"/>
        </w:numPr>
        <w:spacing w:line="276" w:lineRule="auto"/>
        <w:ind w:left="993"/>
        <w:jc w:val="both"/>
        <w:rPr>
          <w:rFonts w:ascii="Arial" w:eastAsia="Calibri" w:hAnsi="Arial" w:cs="Arial"/>
          <w:lang w:eastAsia="en-US"/>
        </w:rPr>
      </w:pPr>
      <w:r w:rsidRPr="003341E2">
        <w:rPr>
          <w:rFonts w:ascii="Arial" w:eastAsia="Calibri" w:hAnsi="Arial" w:cs="Arial"/>
          <w:lang w:eastAsia="en-US"/>
        </w:rPr>
        <w:t>иные персональные данные, которые работник пожелал сообщить о членах своей семьи и обработка которых соответствует цели обработки, предусмотренной в разделе 4 Политики.</w:t>
      </w:r>
    </w:p>
    <w:p w14:paraId="2E4E2DA0"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b/>
          <w:bCs/>
          <w:lang w:eastAsia="en-US"/>
        </w:rPr>
      </w:pPr>
      <w:r w:rsidRPr="003341E2">
        <w:rPr>
          <w:rFonts w:ascii="Arial" w:eastAsia="Calibri" w:hAnsi="Arial" w:cs="Arial"/>
          <w:b/>
          <w:bCs/>
          <w:lang w:eastAsia="en-US"/>
        </w:rPr>
        <w:t>Стажеры:</w:t>
      </w:r>
    </w:p>
    <w:p w14:paraId="08391165"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фамилия, имя, отчество (при наличии);</w:t>
      </w:r>
    </w:p>
    <w:p w14:paraId="105D00FF"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дата рождения;</w:t>
      </w:r>
    </w:p>
    <w:p w14:paraId="5AFBFE0B"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место рождения;</w:t>
      </w:r>
    </w:p>
    <w:p w14:paraId="104DC9CF"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паспортные данные (серия, номер, дата выдачи, орган выдачи, код подразделения);</w:t>
      </w:r>
    </w:p>
    <w:p w14:paraId="1343CD90"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регистрации;</w:t>
      </w:r>
    </w:p>
    <w:p w14:paraId="2B31CC1B"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фактического проживания;</w:t>
      </w:r>
    </w:p>
    <w:p w14:paraId="306FE387"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ИНН;</w:t>
      </w:r>
    </w:p>
    <w:p w14:paraId="4F7882F7"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номер телефона;</w:t>
      </w:r>
    </w:p>
    <w:p w14:paraId="5D451E29"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личные адреса электронной почты;</w:t>
      </w:r>
    </w:p>
    <w:p w14:paraId="3FA30255"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rPr>
      </w:pPr>
      <w:r w:rsidRPr="003341E2">
        <w:rPr>
          <w:rFonts w:ascii="Arial" w:hAnsi="Arial" w:cs="Arial"/>
        </w:rPr>
        <w:t>сведения об образовании;</w:t>
      </w:r>
    </w:p>
    <w:p w14:paraId="6B9D3EE2" w14:textId="77777777" w:rsidR="008F6E6A" w:rsidRPr="003341E2" w:rsidRDefault="008F6E6A" w:rsidP="008F6E6A">
      <w:pPr>
        <w:numPr>
          <w:ilvl w:val="0"/>
          <w:numId w:val="19"/>
        </w:numPr>
        <w:autoSpaceDE w:val="0"/>
        <w:autoSpaceDN w:val="0"/>
        <w:adjustRightInd w:val="0"/>
        <w:spacing w:line="276" w:lineRule="auto"/>
        <w:ind w:left="993"/>
        <w:contextualSpacing/>
        <w:jc w:val="both"/>
        <w:rPr>
          <w:rFonts w:ascii="Arial" w:hAnsi="Arial" w:cs="Arial"/>
          <w:b/>
          <w:bCs/>
        </w:rPr>
      </w:pPr>
      <w:r w:rsidRPr="003341E2">
        <w:rPr>
          <w:rFonts w:ascii="Arial" w:hAnsi="Arial" w:cs="Arial"/>
        </w:rPr>
        <w:t>иные персональные данные, необходимые для достижения цели обработки, предусмотренной в разделе 4 Политики</w:t>
      </w:r>
    </w:p>
    <w:p w14:paraId="0A82534C"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b/>
          <w:bCs/>
          <w:lang w:eastAsia="en-US"/>
        </w:rPr>
      </w:pPr>
      <w:r w:rsidRPr="003341E2">
        <w:rPr>
          <w:rFonts w:ascii="Arial" w:eastAsia="Calibri" w:hAnsi="Arial" w:cs="Arial"/>
          <w:b/>
          <w:bCs/>
          <w:lang w:eastAsia="en-US"/>
        </w:rPr>
        <w:t>Соискатели:</w:t>
      </w:r>
    </w:p>
    <w:p w14:paraId="44C2535D"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bookmarkStart w:id="18" w:name="h.e0fbisjyeewx" w:colFirst="0" w:colLast="0"/>
      <w:bookmarkStart w:id="19" w:name="_Hlk176331324"/>
      <w:bookmarkEnd w:id="16"/>
      <w:bookmarkEnd w:id="18"/>
      <w:r w:rsidRPr="003341E2">
        <w:rPr>
          <w:rFonts w:ascii="Arial" w:hAnsi="Arial" w:cs="Arial"/>
        </w:rPr>
        <w:t>фамилия, имя, отчество (при наличии);</w:t>
      </w:r>
    </w:p>
    <w:p w14:paraId="6E04FEEF"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дата рождения;</w:t>
      </w:r>
    </w:p>
    <w:p w14:paraId="50B50318"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место рождения;</w:t>
      </w:r>
    </w:p>
    <w:p w14:paraId="4B449BB1"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паспортные данные (серия, номер, дата выдачи, орган выдачи, код подразделения);</w:t>
      </w:r>
    </w:p>
    <w:p w14:paraId="2215A554"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регистрации;</w:t>
      </w:r>
    </w:p>
    <w:p w14:paraId="33743AB1"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фактического проживания;</w:t>
      </w:r>
    </w:p>
    <w:p w14:paraId="0CFC7477"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ИНН;</w:t>
      </w:r>
    </w:p>
    <w:p w14:paraId="4C0CBCBE"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номер телефона;</w:t>
      </w:r>
    </w:p>
    <w:p w14:paraId="1FB191C1"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личные адреса электронной почты;</w:t>
      </w:r>
    </w:p>
    <w:p w14:paraId="7A314C96"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сведения об образовании;</w:t>
      </w:r>
    </w:p>
    <w:bookmarkEnd w:id="19"/>
    <w:p w14:paraId="50540E87"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информация о предыдущих местах работы, занимаемых должностях и достижениях;</w:t>
      </w:r>
    </w:p>
    <w:p w14:paraId="43BE2A95" w14:textId="77777777"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фотография (при наличии в резюме);</w:t>
      </w:r>
    </w:p>
    <w:p w14:paraId="7174724A" w14:textId="326FF421" w:rsidR="008F6E6A" w:rsidRPr="003341E2" w:rsidRDefault="008F6E6A" w:rsidP="008F6E6A">
      <w:pPr>
        <w:numPr>
          <w:ilvl w:val="0"/>
          <w:numId w:val="24"/>
        </w:numPr>
        <w:autoSpaceDE w:val="0"/>
        <w:autoSpaceDN w:val="0"/>
        <w:adjustRightInd w:val="0"/>
        <w:spacing w:line="276" w:lineRule="auto"/>
        <w:ind w:left="993"/>
        <w:contextualSpacing/>
        <w:jc w:val="both"/>
        <w:rPr>
          <w:rFonts w:ascii="Arial" w:hAnsi="Arial" w:cs="Arial"/>
        </w:rPr>
      </w:pPr>
      <w:r w:rsidRPr="003341E2">
        <w:rPr>
          <w:rFonts w:ascii="Arial" w:hAnsi="Arial" w:cs="Arial"/>
        </w:rPr>
        <w:t xml:space="preserve">любая другая персональная информация, </w:t>
      </w:r>
      <w:r w:rsidR="00C52081" w:rsidRPr="003341E2">
        <w:rPr>
          <w:rFonts w:ascii="Arial" w:hAnsi="Arial" w:cs="Arial"/>
        </w:rPr>
        <w:t>которые соискатель указал</w:t>
      </w:r>
      <w:r w:rsidRPr="003341E2">
        <w:rPr>
          <w:rFonts w:ascii="Arial" w:hAnsi="Arial" w:cs="Arial"/>
        </w:rPr>
        <w:t xml:space="preserve"> в резюме</w:t>
      </w:r>
      <w:r w:rsidR="00C52081" w:rsidRPr="003341E2">
        <w:rPr>
          <w:rFonts w:ascii="Arial" w:hAnsi="Arial" w:cs="Arial"/>
        </w:rPr>
        <w:t>/анкете</w:t>
      </w:r>
      <w:r w:rsidRPr="003341E2">
        <w:rPr>
          <w:rFonts w:ascii="Arial" w:hAnsi="Arial" w:cs="Arial"/>
        </w:rPr>
        <w:t xml:space="preserve">. </w:t>
      </w:r>
    </w:p>
    <w:p w14:paraId="1B516AC2"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b/>
          <w:color w:val="000000"/>
          <w:lang w:eastAsia="en-US"/>
        </w:rPr>
        <w:lastRenderedPageBreak/>
        <w:t>Потребители:</w:t>
      </w:r>
    </w:p>
    <w:p w14:paraId="1D796148"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bookmarkStart w:id="20" w:name="_Hlk166653399"/>
      <w:bookmarkStart w:id="21" w:name="_Hlk177375710"/>
      <w:r w:rsidRPr="003341E2">
        <w:rPr>
          <w:rFonts w:ascii="Arial" w:hAnsi="Arial" w:cs="Arial"/>
        </w:rPr>
        <w:t xml:space="preserve">фамилия, имя, отчество; </w:t>
      </w:r>
    </w:p>
    <w:p w14:paraId="5495C199"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пол;</w:t>
      </w:r>
    </w:p>
    <w:p w14:paraId="1030FE80"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дата (число, месяц, год) и место рождения;</w:t>
      </w:r>
    </w:p>
    <w:p w14:paraId="42A027E7"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вид, серия, номер документа, удостоверяющего личность, наименование органа, выдавшего его, дата выдачи;</w:t>
      </w:r>
    </w:p>
    <w:p w14:paraId="152793A0"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ИНН;</w:t>
      </w:r>
    </w:p>
    <w:p w14:paraId="2A571846"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СНИЛС;</w:t>
      </w:r>
    </w:p>
    <w:p w14:paraId="6A4B0347" w14:textId="77777777" w:rsidR="008F6E6A" w:rsidRPr="003341E2" w:rsidRDefault="008F6E6A" w:rsidP="008F6E6A">
      <w:pPr>
        <w:numPr>
          <w:ilvl w:val="0"/>
          <w:numId w:val="21"/>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номер лицевого счета;</w:t>
      </w:r>
    </w:p>
    <w:p w14:paraId="5AC9B06E" w14:textId="77777777" w:rsidR="008F6E6A" w:rsidRPr="003341E2" w:rsidRDefault="008F6E6A" w:rsidP="008F6E6A">
      <w:pPr>
        <w:numPr>
          <w:ilvl w:val="0"/>
          <w:numId w:val="21"/>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финансовые данные;</w:t>
      </w:r>
    </w:p>
    <w:p w14:paraId="06824C8C" w14:textId="77777777" w:rsidR="008F6E6A" w:rsidRPr="003341E2" w:rsidRDefault="008F6E6A" w:rsidP="008F6E6A">
      <w:pPr>
        <w:numPr>
          <w:ilvl w:val="0"/>
          <w:numId w:val="21"/>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данные об имуществе потребителя;</w:t>
      </w:r>
    </w:p>
    <w:p w14:paraId="4FBF4F81" w14:textId="77777777" w:rsidR="008F6E6A" w:rsidRPr="003341E2" w:rsidRDefault="008F6E6A" w:rsidP="008F6E6A">
      <w:pPr>
        <w:numPr>
          <w:ilvl w:val="0"/>
          <w:numId w:val="21"/>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банковские реквизиты;</w:t>
      </w:r>
    </w:p>
    <w:p w14:paraId="7959EDFD"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регистрации по месту жительства;</w:t>
      </w:r>
    </w:p>
    <w:p w14:paraId="0A0BF2DB"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фактического проживания;</w:t>
      </w:r>
    </w:p>
    <w:bookmarkEnd w:id="20"/>
    <w:p w14:paraId="07707D6D"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контактный телефон;</w:t>
      </w:r>
    </w:p>
    <w:p w14:paraId="0188651D"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электронной почты (при наличии);</w:t>
      </w:r>
    </w:p>
    <w:p w14:paraId="689BCAF2"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реквизиты документа, подтверждающего право собственности (пользования) жилым помещением в многоквартирном доме (жилым домом (домовладением)), с указанием доли собственности;</w:t>
      </w:r>
    </w:p>
    <w:p w14:paraId="3BC595B5"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shd w:val="clear" w:color="auto" w:fill="FFFFFF"/>
        </w:rPr>
        <w:t>информация о составе семьи;</w:t>
      </w:r>
    </w:p>
    <w:p w14:paraId="260D265C" w14:textId="77777777" w:rsidR="008F6E6A" w:rsidRPr="003341E2" w:rsidRDefault="008F6E6A" w:rsidP="008F6E6A">
      <w:pPr>
        <w:numPr>
          <w:ilvl w:val="0"/>
          <w:numId w:val="20"/>
        </w:numPr>
        <w:tabs>
          <w:tab w:val="left" w:pos="1134"/>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в разделе 4 Политики;</w:t>
      </w:r>
    </w:p>
    <w:p w14:paraId="61855696" w14:textId="115AC3E0" w:rsidR="008F6E6A" w:rsidRPr="003341E2" w:rsidRDefault="008F6E6A" w:rsidP="008F6E6A">
      <w:pPr>
        <w:numPr>
          <w:ilvl w:val="0"/>
          <w:numId w:val="20"/>
        </w:numPr>
        <w:tabs>
          <w:tab w:val="left" w:pos="1134"/>
        </w:tabs>
        <w:spacing w:line="276" w:lineRule="auto"/>
        <w:ind w:left="993"/>
        <w:contextualSpacing/>
        <w:jc w:val="both"/>
        <w:rPr>
          <w:rFonts w:ascii="Arial" w:hAnsi="Arial" w:cs="Arial"/>
        </w:rPr>
      </w:pPr>
      <w:r w:rsidRPr="003341E2">
        <w:rPr>
          <w:rFonts w:ascii="Arial" w:hAnsi="Arial" w:cs="Arial"/>
        </w:rPr>
        <w:t>иные персональные данные, которые потребитель пожелал сообщить о себе и обработка которых соответствует цели обработки, предусмотренной в разделе 4 Политики.</w:t>
      </w:r>
    </w:p>
    <w:bookmarkEnd w:id="21"/>
    <w:p w14:paraId="624AB067"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b/>
          <w:color w:val="000000"/>
          <w:lang w:eastAsia="en-US"/>
        </w:rPr>
        <w:t xml:space="preserve"> Представители потребителей:</w:t>
      </w:r>
    </w:p>
    <w:p w14:paraId="665E41B9"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bookmarkStart w:id="22" w:name="_Hlk176425380"/>
      <w:r w:rsidRPr="003341E2">
        <w:rPr>
          <w:rFonts w:ascii="Arial" w:hAnsi="Arial" w:cs="Arial"/>
        </w:rPr>
        <w:t xml:space="preserve">фамилия, имя, отчество; </w:t>
      </w:r>
    </w:p>
    <w:p w14:paraId="490C3C09"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дата (число, месяц, год) и место рождения;</w:t>
      </w:r>
    </w:p>
    <w:p w14:paraId="7567F956"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документ, подтверждающий полномочия представителя;</w:t>
      </w:r>
    </w:p>
    <w:p w14:paraId="30D550CE"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реквизиты доверенности (при наличии);</w:t>
      </w:r>
    </w:p>
    <w:p w14:paraId="0289AC5B"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вид, серия, номер документа, удостоверяющего личность, наименование органа, выдавшего его, дата выдачи;</w:t>
      </w:r>
    </w:p>
    <w:p w14:paraId="76A5D767"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регистрации;</w:t>
      </w:r>
    </w:p>
    <w:p w14:paraId="53457B09"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контактный телефон;</w:t>
      </w:r>
    </w:p>
    <w:p w14:paraId="2B8DF957"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электронной почты (при наличии);</w:t>
      </w:r>
    </w:p>
    <w:p w14:paraId="00A335C2"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в разделе 4 Политики;</w:t>
      </w:r>
    </w:p>
    <w:p w14:paraId="1051FAF8"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которые представитель потребителя пожелал сообщить о себе и обработка которых соответствует цели обработки, предусмотренной в разделе 4 Политики.</w:t>
      </w:r>
    </w:p>
    <w:bookmarkEnd w:id="22"/>
    <w:p w14:paraId="3415A502" w14:textId="77777777" w:rsidR="008F6E6A" w:rsidRPr="003341E2" w:rsidRDefault="008F6E6A" w:rsidP="008F6E6A">
      <w:pPr>
        <w:widowControl w:val="0"/>
        <w:numPr>
          <w:ilvl w:val="2"/>
          <w:numId w:val="9"/>
        </w:numPr>
        <w:tabs>
          <w:tab w:val="num" w:pos="1276"/>
        </w:tabs>
        <w:spacing w:line="276" w:lineRule="auto"/>
        <w:ind w:firstLine="120"/>
        <w:jc w:val="both"/>
        <w:rPr>
          <w:rFonts w:ascii="Arial" w:eastAsia="Calibri" w:hAnsi="Arial" w:cs="Arial"/>
          <w:lang w:eastAsia="en-US"/>
        </w:rPr>
      </w:pPr>
      <w:r w:rsidRPr="003341E2">
        <w:rPr>
          <w:rFonts w:ascii="Arial" w:eastAsia="Calibri" w:hAnsi="Arial" w:cs="Arial"/>
          <w:b/>
          <w:lang w:eastAsia="en-US"/>
        </w:rPr>
        <w:t>Представители контрагентов:</w:t>
      </w:r>
    </w:p>
    <w:p w14:paraId="3D680373"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bookmarkStart w:id="23" w:name="_Hlk176426352"/>
      <w:r w:rsidRPr="003341E2">
        <w:rPr>
          <w:rFonts w:ascii="Arial" w:hAnsi="Arial" w:cs="Arial"/>
        </w:rPr>
        <w:t xml:space="preserve">фамилия, имя, отчество; </w:t>
      </w:r>
    </w:p>
    <w:p w14:paraId="5A591A12"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дата (число, месяц, год) и место рождения;</w:t>
      </w:r>
    </w:p>
    <w:p w14:paraId="274A0B0B"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lastRenderedPageBreak/>
        <w:t>документ, подтверждающий полномочия представителя;</w:t>
      </w:r>
    </w:p>
    <w:p w14:paraId="5E966B0D"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реквизиты доверенности (при наличии);</w:t>
      </w:r>
    </w:p>
    <w:p w14:paraId="4B95CB8E"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вид, серия, номер документа, удостоверяющего личность, наименование органа, выдавшего его, дата выдачи;</w:t>
      </w:r>
    </w:p>
    <w:p w14:paraId="4CAEEDC3"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регистрации;</w:t>
      </w:r>
    </w:p>
    <w:p w14:paraId="6DE4303F"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контактный телефон;</w:t>
      </w:r>
    </w:p>
    <w:p w14:paraId="661BDBFE"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электронной почты (при наличии);</w:t>
      </w:r>
    </w:p>
    <w:p w14:paraId="55D389E5"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в разделе 4 Политики;</w:t>
      </w:r>
    </w:p>
    <w:p w14:paraId="2F5E023D"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которые представитель контрагента пожелал сообщить о себе и обработка которых соответствует цели обработки, предусмотренной в разделе 4 Политики.</w:t>
      </w:r>
    </w:p>
    <w:bookmarkEnd w:id="23"/>
    <w:p w14:paraId="4488B527" w14:textId="77777777" w:rsidR="008F6E6A" w:rsidRPr="003341E2" w:rsidRDefault="008F6E6A" w:rsidP="008F6E6A">
      <w:pPr>
        <w:widowControl w:val="0"/>
        <w:numPr>
          <w:ilvl w:val="2"/>
          <w:numId w:val="9"/>
        </w:numPr>
        <w:tabs>
          <w:tab w:val="num" w:pos="1276"/>
        </w:tabs>
        <w:spacing w:line="276" w:lineRule="auto"/>
        <w:ind w:firstLine="120"/>
        <w:jc w:val="both"/>
        <w:rPr>
          <w:rFonts w:ascii="Arial" w:eastAsia="Calibri" w:hAnsi="Arial" w:cs="Arial"/>
          <w:lang w:eastAsia="en-US"/>
        </w:rPr>
      </w:pPr>
      <w:r w:rsidRPr="003341E2">
        <w:rPr>
          <w:rFonts w:ascii="Arial" w:eastAsia="Calibri" w:hAnsi="Arial" w:cs="Arial"/>
          <w:b/>
          <w:color w:val="000000"/>
          <w:lang w:eastAsia="en-US"/>
        </w:rPr>
        <w:t>Клиенты:</w:t>
      </w:r>
    </w:p>
    <w:p w14:paraId="4B9A6E96" w14:textId="77777777" w:rsidR="008F6E6A" w:rsidRPr="003341E2" w:rsidRDefault="008F6E6A" w:rsidP="008F6E6A">
      <w:pPr>
        <w:widowControl w:val="0"/>
        <w:numPr>
          <w:ilvl w:val="0"/>
          <w:numId w:val="22"/>
        </w:numPr>
        <w:spacing w:line="276" w:lineRule="auto"/>
        <w:ind w:left="993"/>
        <w:jc w:val="both"/>
        <w:rPr>
          <w:rFonts w:ascii="Arial" w:eastAsia="Calibri" w:hAnsi="Arial" w:cs="Arial"/>
          <w:bCs/>
          <w:color w:val="000000"/>
          <w:lang w:eastAsia="en-US"/>
        </w:rPr>
      </w:pPr>
      <w:r w:rsidRPr="003341E2">
        <w:rPr>
          <w:rFonts w:ascii="Arial" w:eastAsia="Calibri" w:hAnsi="Arial" w:cs="Arial"/>
          <w:bCs/>
          <w:color w:val="000000"/>
          <w:lang w:eastAsia="en-US"/>
        </w:rPr>
        <w:t>фамилия, имя, отчество;</w:t>
      </w:r>
    </w:p>
    <w:p w14:paraId="7E914D06"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регистрации/фактического проживания;</w:t>
      </w:r>
    </w:p>
    <w:p w14:paraId="2744EBE6"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контактный телефон;</w:t>
      </w:r>
    </w:p>
    <w:p w14:paraId="1A1A8ED4"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адрес электронной почты (при наличии);</w:t>
      </w:r>
    </w:p>
    <w:p w14:paraId="07E61E4E"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в разделе 4 Политики;</w:t>
      </w:r>
    </w:p>
    <w:p w14:paraId="22254E29"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которые клиент пожелал сообщить о себе и обработка которых соответствует цели обработки, предусмотренной в разделе 4 Политики.</w:t>
      </w:r>
    </w:p>
    <w:p w14:paraId="0C343ABD" w14:textId="77777777" w:rsidR="008F6E6A" w:rsidRPr="003341E2" w:rsidRDefault="008F6E6A" w:rsidP="008F6E6A">
      <w:pPr>
        <w:widowControl w:val="0"/>
        <w:numPr>
          <w:ilvl w:val="2"/>
          <w:numId w:val="9"/>
        </w:numPr>
        <w:tabs>
          <w:tab w:val="left" w:pos="1276"/>
        </w:tabs>
        <w:autoSpaceDE w:val="0"/>
        <w:autoSpaceDN w:val="0"/>
        <w:adjustRightInd w:val="0"/>
        <w:spacing w:line="276" w:lineRule="auto"/>
        <w:ind w:firstLine="120"/>
        <w:jc w:val="both"/>
        <w:rPr>
          <w:rFonts w:ascii="Arial" w:eastAsia="Calibri" w:hAnsi="Arial" w:cs="Arial"/>
          <w:b/>
          <w:bCs/>
          <w:lang w:eastAsia="en-US"/>
        </w:rPr>
      </w:pPr>
      <w:r w:rsidRPr="003341E2">
        <w:rPr>
          <w:rFonts w:ascii="Arial" w:eastAsia="Calibri" w:hAnsi="Arial" w:cs="Arial"/>
          <w:b/>
          <w:bCs/>
          <w:lang w:eastAsia="en-US"/>
        </w:rPr>
        <w:t>Представители субъектов персональных данных:</w:t>
      </w:r>
    </w:p>
    <w:p w14:paraId="4ABE0ED8"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 xml:space="preserve">фамилия, имя, отчество; </w:t>
      </w:r>
    </w:p>
    <w:p w14:paraId="784C586C"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дата (число, месяц, год) и место рождения;</w:t>
      </w:r>
    </w:p>
    <w:p w14:paraId="23E90CEA"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документ, подтверждающий полномочия представителя;</w:t>
      </w:r>
    </w:p>
    <w:p w14:paraId="3EA13337"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вид, серия, номер документа, удостоверяющего личность, наименование органа, выдавшего его, дата выдачи;</w:t>
      </w:r>
    </w:p>
    <w:p w14:paraId="4936A663"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контактный телефон;</w:t>
      </w:r>
    </w:p>
    <w:p w14:paraId="509A02E6"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в разделе 4 Политики;</w:t>
      </w:r>
    </w:p>
    <w:p w14:paraId="3F6E10B7" w14:textId="77777777" w:rsidR="008F6E6A" w:rsidRPr="003341E2" w:rsidRDefault="008F6E6A" w:rsidP="008F6E6A">
      <w:pPr>
        <w:numPr>
          <w:ilvl w:val="0"/>
          <w:numId w:val="20"/>
        </w:numPr>
        <w:tabs>
          <w:tab w:val="left" w:pos="1276"/>
        </w:tabs>
        <w:autoSpaceDE w:val="0"/>
        <w:autoSpaceDN w:val="0"/>
        <w:adjustRightInd w:val="0"/>
        <w:spacing w:line="276" w:lineRule="auto"/>
        <w:ind w:left="993"/>
        <w:contextualSpacing/>
        <w:jc w:val="both"/>
        <w:rPr>
          <w:rFonts w:ascii="Arial" w:hAnsi="Arial" w:cs="Arial"/>
        </w:rPr>
      </w:pPr>
      <w:r w:rsidRPr="003341E2">
        <w:rPr>
          <w:rFonts w:ascii="Arial" w:hAnsi="Arial" w:cs="Arial"/>
        </w:rPr>
        <w:t>иные персональные данные, которые представитель субъекта персональных данных пожелал сообщить о себе и обработка которых соответствует цели обработки, предусмотренной в разделе 4 Политики.</w:t>
      </w:r>
    </w:p>
    <w:p w14:paraId="1D7CFA6E" w14:textId="77777777" w:rsidR="008F6E6A" w:rsidRPr="003341E2" w:rsidRDefault="008F6E6A" w:rsidP="008F6E6A">
      <w:pPr>
        <w:pStyle w:val="3"/>
        <w:numPr>
          <w:ilvl w:val="2"/>
          <w:numId w:val="9"/>
        </w:numPr>
        <w:tabs>
          <w:tab w:val="num" w:pos="1276"/>
        </w:tabs>
        <w:autoSpaceDE w:val="0"/>
        <w:autoSpaceDN w:val="0"/>
        <w:adjustRightInd w:val="0"/>
        <w:ind w:hanging="22"/>
        <w:contextualSpacing/>
        <w:rPr>
          <w:rFonts w:ascii="Arial" w:hAnsi="Arial" w:cs="Arial"/>
          <w:b/>
          <w:bCs/>
          <w:sz w:val="24"/>
        </w:rPr>
      </w:pPr>
      <w:bookmarkStart w:id="24" w:name="_Hlk177560295"/>
      <w:r w:rsidRPr="003341E2">
        <w:rPr>
          <w:rFonts w:ascii="Arial" w:hAnsi="Arial" w:cs="Arial"/>
          <w:b/>
          <w:bCs/>
          <w:sz w:val="24"/>
        </w:rPr>
        <w:t xml:space="preserve">Посетители сайта: </w:t>
      </w:r>
    </w:p>
    <w:p w14:paraId="5EA01BBC" w14:textId="77777777" w:rsidR="008F6E6A" w:rsidRPr="003341E2" w:rsidRDefault="008F6E6A" w:rsidP="008F6E6A">
      <w:pPr>
        <w:pStyle w:val="3"/>
        <w:numPr>
          <w:ilvl w:val="0"/>
          <w:numId w:val="30"/>
        </w:numPr>
        <w:tabs>
          <w:tab w:val="left" w:pos="1276"/>
        </w:tabs>
        <w:autoSpaceDE w:val="0"/>
        <w:autoSpaceDN w:val="0"/>
        <w:adjustRightInd w:val="0"/>
        <w:contextualSpacing/>
        <w:rPr>
          <w:rFonts w:ascii="Arial" w:hAnsi="Arial" w:cs="Arial"/>
          <w:sz w:val="24"/>
        </w:rPr>
      </w:pPr>
      <w:r w:rsidRPr="003341E2">
        <w:rPr>
          <w:rFonts w:ascii="Arial" w:hAnsi="Arial" w:cs="Arial"/>
          <w:sz w:val="24"/>
        </w:rPr>
        <w:t>геолокация посетителя сайта;</w:t>
      </w:r>
    </w:p>
    <w:p w14:paraId="3F54E9F7" w14:textId="20093F57" w:rsidR="008F6E6A" w:rsidRDefault="008F6E6A" w:rsidP="008F6E6A">
      <w:pPr>
        <w:pStyle w:val="3"/>
        <w:numPr>
          <w:ilvl w:val="0"/>
          <w:numId w:val="30"/>
        </w:numPr>
        <w:tabs>
          <w:tab w:val="left" w:pos="1276"/>
        </w:tabs>
        <w:autoSpaceDE w:val="0"/>
        <w:autoSpaceDN w:val="0"/>
        <w:adjustRightInd w:val="0"/>
        <w:contextualSpacing/>
        <w:rPr>
          <w:rFonts w:ascii="Arial" w:hAnsi="Arial" w:cs="Arial"/>
          <w:sz w:val="24"/>
        </w:rPr>
      </w:pPr>
      <w:r w:rsidRPr="003341E2">
        <w:rPr>
          <w:rFonts w:ascii="Arial" w:hAnsi="Arial" w:cs="Arial"/>
          <w:sz w:val="24"/>
        </w:rPr>
        <w:t>пользовательская активность (наиболее популярные страницы сайта, поисковые запросы, количество переходов по ссылкам, скачиваемый и просматриваемый контент и т.п.)</w:t>
      </w:r>
      <w:bookmarkEnd w:id="24"/>
      <w:r w:rsidRPr="003341E2">
        <w:rPr>
          <w:rFonts w:ascii="Arial" w:hAnsi="Arial" w:cs="Arial"/>
          <w:sz w:val="24"/>
        </w:rPr>
        <w:t>.</w:t>
      </w:r>
    </w:p>
    <w:p w14:paraId="1DCFB4E8" w14:textId="77777777" w:rsidR="00DF2605" w:rsidRPr="003341E2" w:rsidRDefault="00DF2605" w:rsidP="00DF2605">
      <w:pPr>
        <w:pStyle w:val="3"/>
        <w:numPr>
          <w:ilvl w:val="0"/>
          <w:numId w:val="0"/>
        </w:numPr>
        <w:tabs>
          <w:tab w:val="left" w:pos="1276"/>
        </w:tabs>
        <w:autoSpaceDE w:val="0"/>
        <w:autoSpaceDN w:val="0"/>
        <w:adjustRightInd w:val="0"/>
        <w:ind w:left="1309"/>
        <w:contextualSpacing/>
        <w:rPr>
          <w:rFonts w:ascii="Arial" w:hAnsi="Arial" w:cs="Arial"/>
          <w:sz w:val="24"/>
        </w:rPr>
      </w:pPr>
    </w:p>
    <w:p w14:paraId="37A08D6F" w14:textId="77777777" w:rsidR="008F6E6A" w:rsidRPr="003341E2" w:rsidRDefault="008F6E6A" w:rsidP="008F6E6A">
      <w:pPr>
        <w:keepNext/>
        <w:numPr>
          <w:ilvl w:val="0"/>
          <w:numId w:val="9"/>
        </w:numPr>
        <w:spacing w:before="360" w:line="276" w:lineRule="auto"/>
        <w:ind w:left="0" w:firstLine="0"/>
        <w:jc w:val="center"/>
        <w:outlineLvl w:val="0"/>
        <w:rPr>
          <w:rFonts w:ascii="Arial" w:hAnsi="Arial" w:cs="Arial"/>
          <w:b/>
          <w:bCs/>
          <w:caps/>
        </w:rPr>
      </w:pPr>
      <w:bookmarkStart w:id="25" w:name="_Toc176514354"/>
      <w:r w:rsidRPr="003341E2">
        <w:rPr>
          <w:rFonts w:ascii="Arial" w:hAnsi="Arial" w:cs="Arial"/>
          <w:b/>
          <w:bCs/>
          <w:caps/>
        </w:rPr>
        <w:lastRenderedPageBreak/>
        <w:t>Порядок и условия обработки персональных данных</w:t>
      </w:r>
      <w:bookmarkEnd w:id="25"/>
    </w:p>
    <w:p w14:paraId="255EB9F6" w14:textId="77777777" w:rsidR="008F6E6A" w:rsidRPr="003341E2" w:rsidRDefault="008F6E6A" w:rsidP="008F6E6A">
      <w:pPr>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26" w:name="h.6o0ov0spcopj" w:colFirst="0" w:colLast="0"/>
      <w:bookmarkStart w:id="27" w:name="_Toc176514355"/>
      <w:bookmarkEnd w:id="26"/>
      <w:r w:rsidRPr="003341E2">
        <w:rPr>
          <w:rFonts w:ascii="Arial" w:hAnsi="Arial" w:cs="Arial"/>
          <w:b/>
          <w:bCs/>
          <w:lang w:eastAsia="en-US"/>
        </w:rPr>
        <w:t>Принципы обработки персональных данных</w:t>
      </w:r>
      <w:bookmarkEnd w:id="27"/>
    </w:p>
    <w:p w14:paraId="3E10D5A7" w14:textId="77777777" w:rsidR="008F6E6A" w:rsidRPr="003341E2" w:rsidRDefault="008F6E6A" w:rsidP="008F6E6A">
      <w:pPr>
        <w:ind w:firstLine="709"/>
        <w:jc w:val="both"/>
        <w:rPr>
          <w:rFonts w:ascii="Arial" w:hAnsi="Arial" w:cs="Arial"/>
        </w:rPr>
      </w:pPr>
      <w:r w:rsidRPr="003341E2">
        <w:rPr>
          <w:rFonts w:ascii="Arial" w:hAnsi="Arial" w:cs="Arial"/>
        </w:rPr>
        <w:t>Обработка персональных данных осуществляется Обществом в соответствии со следующими принципами:</w:t>
      </w:r>
    </w:p>
    <w:p w14:paraId="26E145DB" w14:textId="77777777" w:rsidR="008F6E6A" w:rsidRPr="003341E2" w:rsidRDefault="008F6E6A" w:rsidP="008F6E6A">
      <w:pPr>
        <w:ind w:firstLine="709"/>
        <w:jc w:val="both"/>
        <w:rPr>
          <w:rFonts w:ascii="Arial" w:hAnsi="Arial" w:cs="Arial"/>
        </w:rPr>
      </w:pPr>
      <w:r w:rsidRPr="003341E2">
        <w:rPr>
          <w:rFonts w:ascii="Arial" w:hAnsi="Arial" w:cs="Arial"/>
        </w:rPr>
        <w:t>обработка персональных данных осуществляется на законной и справедливой основе;</w:t>
      </w:r>
    </w:p>
    <w:p w14:paraId="2B41A266" w14:textId="77777777" w:rsidR="008F6E6A" w:rsidRPr="003341E2" w:rsidRDefault="008F6E6A" w:rsidP="008F6E6A">
      <w:pPr>
        <w:ind w:firstLine="709"/>
        <w:jc w:val="both"/>
        <w:rPr>
          <w:rFonts w:ascii="Arial" w:hAnsi="Arial" w:cs="Arial"/>
        </w:rPr>
      </w:pPr>
      <w:r w:rsidRPr="003341E2">
        <w:rPr>
          <w:rFonts w:ascii="Arial" w:hAnsi="Arial" w:cs="Arial"/>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FFFF39B" w14:textId="77777777" w:rsidR="008F6E6A" w:rsidRPr="003341E2" w:rsidRDefault="008F6E6A" w:rsidP="008F6E6A">
      <w:pPr>
        <w:ind w:firstLine="709"/>
        <w:jc w:val="both"/>
        <w:rPr>
          <w:rFonts w:ascii="Arial" w:hAnsi="Arial" w:cs="Arial"/>
        </w:rPr>
      </w:pPr>
      <w:r w:rsidRPr="003341E2">
        <w:rPr>
          <w:rFonts w:ascii="Arial" w:hAnsi="Arial" w:cs="Arial"/>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9313EE6" w14:textId="77777777" w:rsidR="008F6E6A" w:rsidRPr="003341E2" w:rsidRDefault="008F6E6A" w:rsidP="008F6E6A">
      <w:pPr>
        <w:ind w:firstLine="709"/>
        <w:jc w:val="both"/>
        <w:rPr>
          <w:rFonts w:ascii="Arial" w:hAnsi="Arial" w:cs="Arial"/>
        </w:rPr>
      </w:pPr>
      <w:r w:rsidRPr="003341E2">
        <w:rPr>
          <w:rFonts w:ascii="Arial" w:hAnsi="Arial" w:cs="Arial"/>
        </w:rPr>
        <w:t>обработке подлежат только персональные данные, которые отвечают целям их обработки;</w:t>
      </w:r>
    </w:p>
    <w:p w14:paraId="2146E33C" w14:textId="77777777" w:rsidR="008F6E6A" w:rsidRPr="003341E2" w:rsidRDefault="008F6E6A" w:rsidP="008F6E6A">
      <w:pPr>
        <w:ind w:firstLine="709"/>
        <w:jc w:val="both"/>
        <w:rPr>
          <w:rFonts w:ascii="Arial" w:hAnsi="Arial" w:cs="Arial"/>
        </w:rPr>
      </w:pPr>
      <w:r w:rsidRPr="003341E2">
        <w:rPr>
          <w:rFonts w:ascii="Arial" w:hAnsi="Arial" w:cs="Arial"/>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37883AEE" w14:textId="77777777" w:rsidR="008F6E6A" w:rsidRPr="003341E2" w:rsidRDefault="008F6E6A" w:rsidP="008F6E6A">
      <w:pPr>
        <w:ind w:firstLine="709"/>
        <w:jc w:val="both"/>
        <w:rPr>
          <w:rFonts w:ascii="Arial" w:hAnsi="Arial" w:cs="Arial"/>
        </w:rPr>
      </w:pPr>
      <w:r w:rsidRPr="003341E2">
        <w:rPr>
          <w:rFonts w:ascii="Arial" w:hAnsi="Arial" w:cs="Arial"/>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Общество принимает необходимые меры либо обеспечивает их принятие по удалению или уточнению неполных или неточных данных;</w:t>
      </w:r>
    </w:p>
    <w:p w14:paraId="004996E7" w14:textId="77777777" w:rsidR="008F6E6A" w:rsidRPr="003341E2" w:rsidRDefault="008F6E6A" w:rsidP="008F6E6A">
      <w:pPr>
        <w:ind w:firstLine="709"/>
        <w:jc w:val="both"/>
        <w:rPr>
          <w:rFonts w:ascii="Arial" w:hAnsi="Arial" w:cs="Arial"/>
        </w:rPr>
      </w:pPr>
      <w:r w:rsidRPr="003341E2">
        <w:rPr>
          <w:rFonts w:ascii="Arial" w:hAnsi="Arial" w:cs="Arial"/>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22ED89D"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28" w:name="h.ih5rp56m6uft" w:colFirst="0" w:colLast="0"/>
      <w:bookmarkStart w:id="29" w:name="_Toc176514356"/>
      <w:bookmarkEnd w:id="28"/>
      <w:r w:rsidRPr="003341E2">
        <w:rPr>
          <w:rFonts w:ascii="Arial" w:hAnsi="Arial" w:cs="Arial"/>
          <w:b/>
          <w:bCs/>
          <w:lang w:eastAsia="en-US"/>
        </w:rPr>
        <w:t>Условия обработки персональных данных</w:t>
      </w:r>
      <w:bookmarkEnd w:id="29"/>
    </w:p>
    <w:p w14:paraId="7A38B774" w14:textId="77777777" w:rsidR="008F6E6A" w:rsidRPr="003341E2" w:rsidRDefault="008F6E6A" w:rsidP="008F6E6A">
      <w:pPr>
        <w:spacing w:after="120"/>
        <w:ind w:firstLine="709"/>
        <w:jc w:val="both"/>
        <w:rPr>
          <w:rFonts w:ascii="Arial" w:hAnsi="Arial" w:cs="Arial"/>
        </w:rPr>
      </w:pPr>
      <w:bookmarkStart w:id="30" w:name="h.dmbr2yy24f6e" w:colFirst="0" w:colLast="0"/>
      <w:bookmarkEnd w:id="30"/>
      <w:r w:rsidRPr="003341E2">
        <w:rPr>
          <w:rFonts w:ascii="Arial" w:hAnsi="Arial" w:cs="Arial"/>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6CE2E31C" w14:textId="77777777" w:rsidR="008F6E6A" w:rsidRPr="003341E2" w:rsidRDefault="008F6E6A" w:rsidP="008F6E6A">
      <w:pPr>
        <w:spacing w:after="120"/>
        <w:ind w:firstLine="709"/>
        <w:jc w:val="both"/>
        <w:rPr>
          <w:rFonts w:ascii="Arial" w:hAnsi="Arial" w:cs="Arial"/>
        </w:rPr>
      </w:pPr>
      <w:r w:rsidRPr="003341E2">
        <w:rPr>
          <w:rFonts w:ascii="Arial" w:hAnsi="Arial" w:cs="Arial"/>
        </w:rPr>
        <w:t>Обработка персональных данных Обществом допускается в следующих случаях:</w:t>
      </w:r>
    </w:p>
    <w:p w14:paraId="572FA0AE" w14:textId="77777777" w:rsidR="008F6E6A" w:rsidRPr="003341E2" w:rsidRDefault="008F6E6A" w:rsidP="008F6E6A">
      <w:pPr>
        <w:widowControl w:val="0"/>
        <w:numPr>
          <w:ilvl w:val="2"/>
          <w:numId w:val="9"/>
        </w:numPr>
        <w:tabs>
          <w:tab w:val="num" w:pos="1418"/>
        </w:tabs>
        <w:spacing w:after="120" w:line="276" w:lineRule="auto"/>
        <w:ind w:left="0"/>
        <w:jc w:val="both"/>
        <w:rPr>
          <w:rFonts w:ascii="Arial" w:eastAsia="Calibri" w:hAnsi="Arial" w:cs="Arial"/>
          <w:lang w:eastAsia="en-US"/>
        </w:rPr>
      </w:pPr>
      <w:r w:rsidRPr="003341E2">
        <w:rPr>
          <w:rFonts w:ascii="Arial" w:eastAsia="Calibri" w:hAnsi="Arial" w:cs="Arial"/>
          <w:lang w:eastAsia="en-US"/>
        </w:rPr>
        <w:t>При наличии согласия субъекта персональных данных на обработку его персональных данных. Порядок получения Обществом согласия субъекта персональных данных определен в пункте 6.10. Политики.</w:t>
      </w:r>
    </w:p>
    <w:p w14:paraId="5934289F"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Обработка персональных данных необходима для достижения целей, предусмотренных законом, а также для осуществления и выполнения возложенных законодательством на Общество функций, полномочий и обязанностей.  </w:t>
      </w:r>
    </w:p>
    <w:p w14:paraId="41074DCE"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 Для заключения договора по инициативе субъекта персональных данных и исполнения договора, стороной которого или выгодоприобретателем, или поручителем по которому является субъект персональных данных. Такими договорами, без ограничения, являются, трудовые договоры с Работниками, договоры об оказании/предоставлении услуг Потребителям и Клиентам. </w:t>
      </w:r>
    </w:p>
    <w:p w14:paraId="50409CD8"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 xml:space="preserve">До момента заключения указанных договоров Общество осуществляет </w:t>
      </w:r>
      <w:r w:rsidRPr="003341E2">
        <w:rPr>
          <w:rFonts w:ascii="Arial" w:eastAsia="Calibri" w:hAnsi="Arial" w:cs="Arial"/>
          <w:lang w:eastAsia="en-US"/>
        </w:rPr>
        <w:lastRenderedPageBreak/>
        <w:t>обработку персональных данных на стадии преддоговорной работы при подборе персонала, когда согласие субъекта на обработку подтверждается собственноручно заполненной анкетой Соискателя или анкетой (резюме), переданных им Обществу либо в специализированную организацию по подбору персонала, или размещенных Соискателем на специализированных сайтах в сети Интернет, или направленных Соискателем Обществу по электронной почте, а также при подготовке договоров с Потребителями и Клиентами.</w:t>
      </w:r>
    </w:p>
    <w:p w14:paraId="59CDEF79"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Обработка персональных данных Обществом необходима для осуществления прав и законных интересов Общества и/или третьих лиц либо для достижения общественно значимых целей при условии, что при этом не нарушаются права и свободы субъектов персональных данных. </w:t>
      </w:r>
    </w:p>
    <w:p w14:paraId="4C68C91A"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6AF7C39C"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Обработка персональных данных, доступ неограниченного круга лиц к которым предоставлен субъектом персональных данных либо по его просьбе. </w:t>
      </w:r>
    </w:p>
    <w:p w14:paraId="3E18175B"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Персональные данные подлежат опубликованию или обязательному раскрытию в соответствии с законодательством.</w:t>
      </w:r>
    </w:p>
    <w:p w14:paraId="3D44D640" w14:textId="77777777" w:rsidR="008F6E6A" w:rsidRPr="003341E2" w:rsidRDefault="008F6E6A" w:rsidP="008F6E6A">
      <w:pPr>
        <w:widowControl w:val="0"/>
        <w:numPr>
          <w:ilvl w:val="1"/>
          <w:numId w:val="9"/>
        </w:numPr>
        <w:tabs>
          <w:tab w:val="num" w:pos="1134"/>
          <w:tab w:val="num" w:pos="10632"/>
        </w:tabs>
        <w:spacing w:line="276" w:lineRule="auto"/>
        <w:ind w:left="0"/>
        <w:jc w:val="both"/>
        <w:rPr>
          <w:rFonts w:ascii="Arial" w:eastAsia="Calibri" w:hAnsi="Arial" w:cs="Arial"/>
          <w:lang w:eastAsia="en-US"/>
        </w:rPr>
      </w:pPr>
      <w:r w:rsidRPr="003341E2">
        <w:rPr>
          <w:rFonts w:ascii="Arial" w:eastAsia="Calibri" w:hAnsi="Arial" w:cs="Arial"/>
          <w:lang w:eastAsia="en-US"/>
        </w:rPr>
        <w:t>Общество не раскрывает третьим лицам и не распространяет персональные данные без согласия субъекта персональных данных, если иное не предусмотрено законодательством, договором с субъектом персональных данных, не указано в полученном от него отдельном согласии на обработку персональных данных, разрешенных субъектом персональных данных для распространения, или персональные данные не сделаны субъектом персональных данных общедоступными самостоятельно.</w:t>
      </w:r>
    </w:p>
    <w:p w14:paraId="14DC2713" w14:textId="77777777" w:rsidR="008F6E6A" w:rsidRPr="003341E2" w:rsidRDefault="008F6E6A" w:rsidP="008F6E6A">
      <w:pPr>
        <w:widowControl w:val="0"/>
        <w:numPr>
          <w:ilvl w:val="1"/>
          <w:numId w:val="9"/>
        </w:numPr>
        <w:tabs>
          <w:tab w:val="num" w:pos="1134"/>
          <w:tab w:val="num" w:pos="10632"/>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Общество не обрабатывает персональные данные, относящиеся к специальным категориям, касающиеся расовой и национальной принадлежности, политических взглядов, религиозных или философских убеждений, интимной жизни, о членстве субъектов персональных данных в общественных объединениях или их профсоюзной деятельности, за исключением сведений о состоянии здоровья Работников и иных лиц, относящихся к вопросу о возможности выполнения Работником трудовой функции и необходимых для целей, определенных законодательством о государственной социальной помощи, трудовым законодательством, пенсионным законодательством, законодательством об обязательных видах страхования, со страховым законодательством, иными нормативными правовыми актами. </w:t>
      </w:r>
    </w:p>
    <w:p w14:paraId="5CD3C4DD" w14:textId="77777777" w:rsidR="008F6E6A" w:rsidRPr="003341E2" w:rsidRDefault="008F6E6A" w:rsidP="008F6E6A">
      <w:pPr>
        <w:widowControl w:val="0"/>
        <w:numPr>
          <w:ilvl w:val="1"/>
          <w:numId w:val="9"/>
        </w:numPr>
        <w:tabs>
          <w:tab w:val="num" w:pos="1134"/>
          <w:tab w:val="num" w:pos="10632"/>
        </w:tabs>
        <w:spacing w:line="276" w:lineRule="auto"/>
        <w:ind w:left="0"/>
        <w:jc w:val="both"/>
        <w:rPr>
          <w:rFonts w:ascii="Arial" w:eastAsia="Calibri" w:hAnsi="Arial" w:cs="Arial"/>
          <w:lang w:eastAsia="en-US"/>
        </w:rPr>
      </w:pPr>
      <w:r w:rsidRPr="003341E2">
        <w:rPr>
          <w:rFonts w:ascii="Arial" w:eastAsia="Calibri" w:hAnsi="Arial" w:cs="Arial"/>
          <w:lang w:eastAsia="en-US"/>
        </w:rPr>
        <w:t>При сборе персональных данных Общество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Общества и его подразделениях на территории Российской Федерации.</w:t>
      </w:r>
    </w:p>
    <w:p w14:paraId="43343EA2" w14:textId="77777777" w:rsidR="008F6E6A" w:rsidRPr="003341E2" w:rsidRDefault="008F6E6A" w:rsidP="008F6E6A">
      <w:pPr>
        <w:widowControl w:val="0"/>
        <w:numPr>
          <w:ilvl w:val="1"/>
          <w:numId w:val="9"/>
        </w:numPr>
        <w:tabs>
          <w:tab w:val="num" w:pos="1134"/>
          <w:tab w:val="num" w:pos="10632"/>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Общество не принимает решения, порождающие юридические последствия в отношении субъектов персональных данных или иным образом затрагивающие их права и законные интересы,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субъекта, такие как размер начисленных доходов, налогов и иных отчислений, результаты скоринга и др. подлежат перед их использованием проверке со стороны уполномоченного работника Общества. </w:t>
      </w:r>
    </w:p>
    <w:p w14:paraId="4653995A"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31" w:name="h.fxe4gs86mi16" w:colFirst="0" w:colLast="0"/>
      <w:bookmarkStart w:id="32" w:name="_Toc176514357"/>
      <w:bookmarkEnd w:id="31"/>
      <w:r w:rsidRPr="003341E2">
        <w:rPr>
          <w:rFonts w:ascii="Arial" w:hAnsi="Arial" w:cs="Arial"/>
          <w:b/>
          <w:bCs/>
          <w:lang w:eastAsia="en-US"/>
        </w:rPr>
        <w:lastRenderedPageBreak/>
        <w:t>Конфиденциальность персональных данных</w:t>
      </w:r>
      <w:bookmarkEnd w:id="32"/>
    </w:p>
    <w:p w14:paraId="102EFCFF"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Сотрудники Общества,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5AC7A4E"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Обеспечение конфиденциальности не требуется в отношении общедоступных персональных данных или персональных данных, в отношении которых субъект персональных данных дал отдельное письменное согласие на их обработку, разрешенных субъектом персональных данных для распространения.</w:t>
      </w:r>
    </w:p>
    <w:p w14:paraId="74DD00F6"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33" w:name="h.jb54pbe81f5w" w:colFirst="0" w:colLast="0"/>
      <w:bookmarkStart w:id="34" w:name="_Toc176514358"/>
      <w:bookmarkEnd w:id="33"/>
      <w:r w:rsidRPr="003341E2">
        <w:rPr>
          <w:rFonts w:ascii="Arial" w:hAnsi="Arial" w:cs="Arial"/>
          <w:b/>
          <w:bCs/>
          <w:lang w:eastAsia="en-US"/>
        </w:rPr>
        <w:t>Общедоступные источники персональных данных</w:t>
      </w:r>
      <w:bookmarkEnd w:id="34"/>
    </w:p>
    <w:p w14:paraId="5D7ADCAB" w14:textId="77777777" w:rsidR="008F6E6A" w:rsidRPr="003341E2" w:rsidRDefault="008F6E6A" w:rsidP="008F6E6A">
      <w:pPr>
        <w:widowControl w:val="0"/>
        <w:numPr>
          <w:ilvl w:val="2"/>
          <w:numId w:val="9"/>
        </w:numPr>
        <w:tabs>
          <w:tab w:val="left" w:pos="1276"/>
        </w:tabs>
        <w:spacing w:line="276" w:lineRule="auto"/>
        <w:ind w:left="0"/>
        <w:jc w:val="both"/>
        <w:rPr>
          <w:rFonts w:ascii="Arial" w:eastAsia="Calibri" w:hAnsi="Arial" w:cs="Arial"/>
          <w:lang w:eastAsia="en-US"/>
        </w:rPr>
      </w:pPr>
      <w:r w:rsidRPr="003341E2">
        <w:rPr>
          <w:rFonts w:ascii="Arial" w:eastAsia="Calibri" w:hAnsi="Arial" w:cs="Arial"/>
          <w:lang w:eastAsia="en-US"/>
        </w:rPr>
        <w:t>Общество не создает общедоступные источники персональных данных.</w:t>
      </w:r>
    </w:p>
    <w:p w14:paraId="4D707D56" w14:textId="77777777" w:rsidR="008F6E6A" w:rsidRPr="003341E2" w:rsidRDefault="008F6E6A" w:rsidP="008F6E6A">
      <w:pPr>
        <w:widowControl w:val="0"/>
        <w:numPr>
          <w:ilvl w:val="1"/>
          <w:numId w:val="9"/>
        </w:numPr>
        <w:tabs>
          <w:tab w:val="left" w:pos="1276"/>
          <w:tab w:val="num" w:pos="10632"/>
        </w:tabs>
        <w:spacing w:line="276" w:lineRule="auto"/>
        <w:ind w:left="0"/>
        <w:jc w:val="both"/>
        <w:rPr>
          <w:rFonts w:ascii="Arial" w:eastAsia="Calibri" w:hAnsi="Arial" w:cs="Arial"/>
          <w:b/>
          <w:bCs/>
          <w:lang w:eastAsia="en-US"/>
        </w:rPr>
      </w:pPr>
      <w:r w:rsidRPr="003341E2">
        <w:rPr>
          <w:rFonts w:ascii="Arial" w:eastAsia="Calibri" w:hAnsi="Arial" w:cs="Arial"/>
          <w:b/>
          <w:bCs/>
          <w:lang w:eastAsia="en-US"/>
        </w:rPr>
        <w:t>Поручение обработки персональных данных</w:t>
      </w:r>
    </w:p>
    <w:p w14:paraId="6F8537B0" w14:textId="77777777" w:rsidR="008F6E6A" w:rsidRPr="003341E2" w:rsidRDefault="008F6E6A" w:rsidP="008F6E6A">
      <w:pPr>
        <w:widowControl w:val="0"/>
        <w:numPr>
          <w:ilvl w:val="2"/>
          <w:numId w:val="9"/>
        </w:numPr>
        <w:tabs>
          <w:tab w:val="left" w:pos="1276"/>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Общество вправе с согласия субъекта поручить обработку его персональных данных другому лицу, если иное не предусмотрено законодательством,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Общества, соблюдать принципы и правила обработки персональных данных, предусмотренные законодательством. Объем передаваемых другому лицу для обработки персональных данных и количество используемых этим лицом способов обработки должны быть минимально необходимыми для выполнения им своих обязанностей перед Обществом. </w:t>
      </w:r>
    </w:p>
    <w:p w14:paraId="64B646E8" w14:textId="77777777" w:rsidR="008F6E6A" w:rsidRPr="003341E2" w:rsidRDefault="008F6E6A" w:rsidP="008F6E6A">
      <w:pPr>
        <w:widowControl w:val="0"/>
        <w:numPr>
          <w:ilvl w:val="2"/>
          <w:numId w:val="9"/>
        </w:numPr>
        <w:tabs>
          <w:tab w:val="left" w:pos="1276"/>
        </w:tabs>
        <w:spacing w:line="276" w:lineRule="auto"/>
        <w:ind w:left="0"/>
        <w:jc w:val="both"/>
        <w:rPr>
          <w:rFonts w:ascii="Arial" w:eastAsia="Calibri" w:hAnsi="Arial" w:cs="Arial"/>
          <w:lang w:eastAsia="en-US"/>
        </w:rPr>
      </w:pPr>
      <w:r w:rsidRPr="003341E2">
        <w:rPr>
          <w:rFonts w:ascii="Arial" w:eastAsia="Calibri" w:hAnsi="Arial" w:cs="Arial"/>
          <w:lang w:eastAsia="en-US"/>
        </w:rPr>
        <w:t>В поручении Общества определяется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указываются требования к защите обрабатываемых персональных данных в соответствии со статьей 19 Федерального закона «О персональных данных».</w:t>
      </w:r>
    </w:p>
    <w:p w14:paraId="3FCB28BE" w14:textId="77777777" w:rsidR="008F6E6A" w:rsidRPr="003341E2" w:rsidRDefault="008F6E6A" w:rsidP="008F6E6A">
      <w:pPr>
        <w:widowControl w:val="0"/>
        <w:numPr>
          <w:ilvl w:val="2"/>
          <w:numId w:val="9"/>
        </w:numPr>
        <w:tabs>
          <w:tab w:val="left" w:pos="1276"/>
        </w:tabs>
        <w:spacing w:line="276" w:lineRule="auto"/>
        <w:ind w:left="0"/>
        <w:jc w:val="both"/>
        <w:rPr>
          <w:rFonts w:ascii="Arial" w:eastAsia="Calibri" w:hAnsi="Arial" w:cs="Arial"/>
          <w:lang w:eastAsia="en-US"/>
        </w:rPr>
      </w:pPr>
      <w:r w:rsidRPr="003341E2">
        <w:rPr>
          <w:rFonts w:ascii="Arial" w:eastAsia="Calibri" w:hAnsi="Arial" w:cs="Arial"/>
          <w:lang w:eastAsia="en-US"/>
        </w:rPr>
        <w:t>При выполнении поручения Общества на обработку персональных данных лицо, которому такая обработка поручена, вправе использовать для обработки персональных данных свои информационные системы, соответствующие требованиям безопасности, установленным законодательством, что отражается в заключаемом договоре поручения на обработку персональных данных.</w:t>
      </w:r>
    </w:p>
    <w:p w14:paraId="6FE6E187" w14:textId="77777777" w:rsidR="008F6E6A" w:rsidRPr="003341E2" w:rsidRDefault="008F6E6A" w:rsidP="008F6E6A">
      <w:pPr>
        <w:widowControl w:val="0"/>
        <w:numPr>
          <w:ilvl w:val="2"/>
          <w:numId w:val="9"/>
        </w:numPr>
        <w:tabs>
          <w:tab w:val="left" w:pos="1276"/>
        </w:tabs>
        <w:spacing w:line="276" w:lineRule="auto"/>
        <w:ind w:left="0"/>
        <w:jc w:val="both"/>
        <w:rPr>
          <w:rFonts w:ascii="Arial" w:eastAsia="Calibri" w:hAnsi="Arial" w:cs="Arial"/>
          <w:lang w:eastAsia="en-US"/>
        </w:rPr>
      </w:pPr>
      <w:r w:rsidRPr="003341E2">
        <w:rPr>
          <w:rFonts w:ascii="Arial" w:eastAsia="Calibri" w:hAnsi="Arial" w:cs="Arial"/>
          <w:lang w:eastAsia="en-US"/>
        </w:rPr>
        <w:t>В случае,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14:paraId="0766F673" w14:textId="77777777" w:rsidR="008F6E6A" w:rsidRPr="003341E2" w:rsidRDefault="008F6E6A" w:rsidP="008F6E6A">
      <w:pPr>
        <w:keepNext/>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35" w:name="h.wsovkk2g2ao7" w:colFirst="0" w:colLast="0"/>
      <w:bookmarkStart w:id="36" w:name="_Toc176514359"/>
      <w:bookmarkEnd w:id="35"/>
      <w:r w:rsidRPr="003341E2">
        <w:rPr>
          <w:rFonts w:ascii="Arial" w:hAnsi="Arial" w:cs="Arial"/>
          <w:b/>
          <w:bCs/>
          <w:lang w:eastAsia="en-US"/>
        </w:rPr>
        <w:t>Согласие субъекта персональных данных на обработку его персональных данных</w:t>
      </w:r>
      <w:bookmarkEnd w:id="36"/>
    </w:p>
    <w:p w14:paraId="14095DBE"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465DEBD5"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lastRenderedPageBreak/>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Обществом.</w:t>
      </w:r>
    </w:p>
    <w:p w14:paraId="1C2D31DB"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Общество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0CDE727B"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Общество.</w:t>
      </w:r>
    </w:p>
    <w:p w14:paraId="4CDA9CF1"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79C3B598" w14:textId="77777777" w:rsidR="008F6E6A" w:rsidRPr="003341E2" w:rsidRDefault="008F6E6A" w:rsidP="008F6E6A">
      <w:pPr>
        <w:ind w:firstLine="709"/>
        <w:jc w:val="both"/>
        <w:rPr>
          <w:rFonts w:ascii="Arial" w:hAnsi="Arial" w:cs="Arial"/>
        </w:rPr>
      </w:pPr>
      <w:r w:rsidRPr="003341E2">
        <w:rPr>
          <w:rFonts w:ascii="Arial" w:hAnsi="Arial" w:cs="Arial"/>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41A8592" w14:textId="77777777" w:rsidR="008F6E6A" w:rsidRPr="003341E2" w:rsidRDefault="008F6E6A" w:rsidP="008F6E6A">
      <w:pPr>
        <w:ind w:firstLine="709"/>
        <w:jc w:val="both"/>
        <w:rPr>
          <w:rFonts w:ascii="Arial" w:hAnsi="Arial" w:cs="Arial"/>
        </w:rPr>
      </w:pPr>
      <w:r w:rsidRPr="003341E2">
        <w:rPr>
          <w:rFonts w:ascii="Arial" w:hAnsi="Arial" w:cs="Arial"/>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8832DE5" w14:textId="77777777" w:rsidR="008F6E6A" w:rsidRPr="003341E2" w:rsidRDefault="008F6E6A" w:rsidP="008F6E6A">
      <w:pPr>
        <w:ind w:firstLine="709"/>
        <w:jc w:val="both"/>
        <w:rPr>
          <w:rFonts w:ascii="Arial" w:hAnsi="Arial" w:cs="Arial"/>
        </w:rPr>
      </w:pPr>
      <w:r w:rsidRPr="003341E2">
        <w:rPr>
          <w:rFonts w:ascii="Arial" w:hAnsi="Arial" w:cs="Arial"/>
        </w:rPr>
        <w:t>3) наименование или фамилию, имя, отчество и адрес Оператора;</w:t>
      </w:r>
    </w:p>
    <w:p w14:paraId="0B848DB3" w14:textId="77777777" w:rsidR="008F6E6A" w:rsidRPr="003341E2" w:rsidRDefault="008F6E6A" w:rsidP="008F6E6A">
      <w:pPr>
        <w:ind w:firstLine="709"/>
        <w:jc w:val="both"/>
        <w:rPr>
          <w:rFonts w:ascii="Arial" w:hAnsi="Arial" w:cs="Arial"/>
        </w:rPr>
      </w:pPr>
      <w:r w:rsidRPr="003341E2">
        <w:rPr>
          <w:rFonts w:ascii="Arial" w:hAnsi="Arial" w:cs="Arial"/>
        </w:rPr>
        <w:t>4) цель обработки персональных данных;</w:t>
      </w:r>
    </w:p>
    <w:p w14:paraId="773CC7E4" w14:textId="77777777" w:rsidR="008F6E6A" w:rsidRPr="003341E2" w:rsidRDefault="008F6E6A" w:rsidP="008F6E6A">
      <w:pPr>
        <w:ind w:firstLine="709"/>
        <w:jc w:val="both"/>
        <w:rPr>
          <w:rFonts w:ascii="Arial" w:hAnsi="Arial" w:cs="Arial"/>
        </w:rPr>
      </w:pPr>
      <w:r w:rsidRPr="003341E2">
        <w:rPr>
          <w:rFonts w:ascii="Arial" w:hAnsi="Arial" w:cs="Arial"/>
        </w:rPr>
        <w:t>5) перечень персональных данных, на обработку которых дается согласие субъекта персональных данных;</w:t>
      </w:r>
    </w:p>
    <w:p w14:paraId="71CD7B0C" w14:textId="77777777" w:rsidR="008F6E6A" w:rsidRPr="003341E2" w:rsidRDefault="008F6E6A" w:rsidP="008F6E6A">
      <w:pPr>
        <w:ind w:firstLine="709"/>
        <w:jc w:val="both"/>
        <w:rPr>
          <w:rFonts w:ascii="Arial" w:hAnsi="Arial" w:cs="Arial"/>
        </w:rPr>
      </w:pPr>
      <w:r w:rsidRPr="003341E2">
        <w:rPr>
          <w:rFonts w:ascii="Arial" w:hAnsi="Arial" w:cs="Arial"/>
        </w:rPr>
        <w:t>6) наименование или фамилию, имя, отчество и адрес лица, осуществляющего обработку персональных данных по поручению Общества, если обработка будет поручена такому лицу;</w:t>
      </w:r>
    </w:p>
    <w:p w14:paraId="72F67A0F" w14:textId="77777777" w:rsidR="008F6E6A" w:rsidRPr="003341E2" w:rsidRDefault="008F6E6A" w:rsidP="008F6E6A">
      <w:pPr>
        <w:ind w:firstLine="709"/>
        <w:jc w:val="both"/>
        <w:rPr>
          <w:rFonts w:ascii="Arial" w:hAnsi="Arial" w:cs="Arial"/>
        </w:rPr>
      </w:pPr>
      <w:r w:rsidRPr="003341E2">
        <w:rPr>
          <w:rFonts w:ascii="Arial" w:hAnsi="Arial" w:cs="Arial"/>
        </w:rPr>
        <w:t>7) перечень действий с персональными данными, на совершение которых дается согласие, общее описание используемых Обществом способов обработки персональных данных;</w:t>
      </w:r>
    </w:p>
    <w:p w14:paraId="74B597A5" w14:textId="77777777" w:rsidR="008F6E6A" w:rsidRPr="003341E2" w:rsidRDefault="008F6E6A" w:rsidP="008F6E6A">
      <w:pPr>
        <w:ind w:firstLine="709"/>
        <w:jc w:val="both"/>
        <w:rPr>
          <w:rFonts w:ascii="Arial" w:hAnsi="Arial" w:cs="Arial"/>
        </w:rPr>
      </w:pPr>
      <w:r w:rsidRPr="003341E2">
        <w:rPr>
          <w:rFonts w:ascii="Arial" w:hAnsi="Arial" w:cs="Arial"/>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5877B11" w14:textId="77777777" w:rsidR="008F6E6A" w:rsidRPr="003341E2" w:rsidRDefault="008F6E6A" w:rsidP="008F6E6A">
      <w:pPr>
        <w:ind w:firstLine="709"/>
        <w:jc w:val="both"/>
        <w:rPr>
          <w:rFonts w:ascii="Arial" w:hAnsi="Arial" w:cs="Arial"/>
        </w:rPr>
      </w:pPr>
      <w:r w:rsidRPr="003341E2">
        <w:rPr>
          <w:rFonts w:ascii="Arial" w:hAnsi="Arial" w:cs="Arial"/>
        </w:rPr>
        <w:lastRenderedPageBreak/>
        <w:t>9) подпись субъекта персональных данных</w:t>
      </w:r>
      <w:r w:rsidRPr="003341E2">
        <w:rPr>
          <w:rFonts w:ascii="Arial" w:hAnsi="Arial" w:cs="Arial"/>
          <w:highlight w:val="white"/>
        </w:rPr>
        <w:t>.</w:t>
      </w:r>
    </w:p>
    <w:p w14:paraId="69892B31"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E4AE5EB"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A635086"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Персональные данные могут быть получены Обществом от лица, не являющегося субъектом персональных данных, при условии предоставления Обществу подтверждения наличия альтернативных условий обработки информации.</w:t>
      </w:r>
    </w:p>
    <w:p w14:paraId="3F14EA97"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В случае получения Обществом персональных данных от контрагента на основании и в целях заключения и/или исполнения заключенного с ним договора, ответственность за правомерность и достоверность персональных данных, а также за получение согласия Представителей контрагентов и Работников компаний на передачу их персональных данных Обществу несет контрагент, передающий персональные данные, что закрепляется в тексте договора с контрагентом.</w:t>
      </w:r>
    </w:p>
    <w:p w14:paraId="20786864" w14:textId="77777777" w:rsidR="008F6E6A" w:rsidRPr="003341E2" w:rsidRDefault="008F6E6A" w:rsidP="008F6E6A">
      <w:pPr>
        <w:widowControl w:val="0"/>
        <w:numPr>
          <w:ilvl w:val="2"/>
          <w:numId w:val="9"/>
        </w:numPr>
        <w:tabs>
          <w:tab w:val="num" w:pos="1276"/>
          <w:tab w:val="left" w:pos="1560"/>
        </w:tabs>
        <w:spacing w:line="276" w:lineRule="auto"/>
        <w:ind w:left="0"/>
        <w:jc w:val="both"/>
        <w:rPr>
          <w:rFonts w:ascii="Arial" w:eastAsia="Calibri" w:hAnsi="Arial" w:cs="Arial"/>
          <w:lang w:eastAsia="en-US"/>
        </w:rPr>
      </w:pPr>
      <w:r w:rsidRPr="003341E2">
        <w:rPr>
          <w:rFonts w:ascii="Arial" w:eastAsia="Calibri" w:hAnsi="Arial" w:cs="Arial"/>
          <w:lang w:eastAsia="en-US"/>
        </w:rPr>
        <w:t>Общество, получившее персональные данные от контрагента, не принимает на себя обязательства по информированию субъектов (их представителей), персональные данные которых ему переданы, о начале обработки персональных данных, поскольку обязанность осуществить соответствующее информирование при заключении договора с субъектом персональных данных и/или при получении согласия на такую передачу несет передавший персональные данные контрагент. Данная обязанность контрагента включается в договор, заключаемый с ним Обществом.</w:t>
      </w:r>
    </w:p>
    <w:p w14:paraId="46498D62" w14:textId="77777777" w:rsidR="008F6E6A" w:rsidRPr="003341E2" w:rsidRDefault="008F6E6A" w:rsidP="008F6E6A">
      <w:pPr>
        <w:widowControl w:val="0"/>
        <w:numPr>
          <w:ilvl w:val="2"/>
          <w:numId w:val="9"/>
        </w:numPr>
        <w:tabs>
          <w:tab w:val="num" w:pos="1276"/>
          <w:tab w:val="left" w:pos="1560"/>
        </w:tabs>
        <w:spacing w:line="276" w:lineRule="auto"/>
        <w:ind w:left="0"/>
        <w:jc w:val="both"/>
        <w:rPr>
          <w:rFonts w:ascii="Arial" w:eastAsia="Calibri" w:hAnsi="Arial" w:cs="Arial"/>
          <w:lang w:eastAsia="en-US"/>
        </w:rPr>
      </w:pPr>
      <w:r w:rsidRPr="003341E2">
        <w:rPr>
          <w:rFonts w:ascii="Arial" w:eastAsia="Calibri" w:hAnsi="Arial" w:cs="Arial"/>
          <w:lang w:eastAsia="en-US"/>
        </w:rPr>
        <w:t>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Работник-субъект персональных данных, за исключением случаев, когда необходимо получение согласия Работника в письменной форме для конкретных случаев обработки персональных данных. К случаям, требующим согласия Работника в письменной форме, относятся, включая, но не ограничиваясь:</w:t>
      </w:r>
    </w:p>
    <w:p w14:paraId="0EC1C644"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Получение персональных данных Работников у третьих лиц, в том числе – с целью проверки таких персональных данных, а также в случаях, когда такие данные нельзя получить от самого Работника.</w:t>
      </w:r>
    </w:p>
    <w:p w14:paraId="3ADFD421"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 xml:space="preserve">Передача персональных данных Работника какой-либо третьей стороне, в том числе передача персональных данных Работника при направлении в служебные командировки, на обучение и повышение квалификации и т.п. </w:t>
      </w:r>
    </w:p>
    <w:p w14:paraId="37D9BD05" w14:textId="38BFCBFB"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 xml:space="preserve">Передача персональных данных Работника третьим лицам в коммерческих целях, в том числе – банкам, открывающим и обслуживающим платежные карты для начисления заработной платы и иных доходов Работника, страховым компаниям и/или медицинским организациям при заключении и исполнении договоров страхования Работников за счет Общества как работодателя, полиграфическим предприятиям, занимающимся изготовлением визитных карточек (бизнес-карт) Работников за счет </w:t>
      </w:r>
      <w:r w:rsidRPr="003341E2">
        <w:rPr>
          <w:rFonts w:ascii="Arial" w:eastAsia="Calibri" w:hAnsi="Arial" w:cs="Arial"/>
          <w:lang w:eastAsia="en-US"/>
        </w:rPr>
        <w:lastRenderedPageBreak/>
        <w:t>работодателя, организаторам деловых выставок и конференций, организациям, занимающимся обеспечением командировок, бронированием билетов и гостиниц</w:t>
      </w:r>
      <w:r w:rsidR="004A044B">
        <w:rPr>
          <w:rFonts w:ascii="Arial" w:eastAsia="Calibri" w:hAnsi="Arial" w:cs="Arial"/>
          <w:lang w:eastAsia="en-US"/>
        </w:rPr>
        <w:t>, организациям, изготавливающим пропуски для работников</w:t>
      </w:r>
      <w:r w:rsidRPr="003341E2">
        <w:rPr>
          <w:rFonts w:ascii="Arial" w:eastAsia="Calibri" w:hAnsi="Arial" w:cs="Arial"/>
          <w:lang w:eastAsia="en-US"/>
        </w:rPr>
        <w:t xml:space="preserve"> и т.п.</w:t>
      </w:r>
    </w:p>
    <w:p w14:paraId="37354A26"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Передача персональных данных Работника негосударственным пенсионным фондам для заключения и исполнения договоров негосударственного пенсионного обеспечения с частичной оплатой взносов Обществом как работодателем.</w:t>
      </w:r>
    </w:p>
    <w:p w14:paraId="126A6BC6"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Передача персональных данных Работника организациям, оказывающим услуги по консультированию и комплексному сопровождению деятельности Общества в области ведения бухгалтерского и кадрового учета и иного обеспечения деятельности Общества.</w:t>
      </w:r>
    </w:p>
    <w:p w14:paraId="17B547D9"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Передача персональных данных Работника аудиторским организациям с целью выполнения аудиторских процедур.</w:t>
      </w:r>
    </w:p>
    <w:p w14:paraId="20921D29"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Передача персональных данных Работника нотариусам для оформления нотариально заверяемых доверенностей от имени Общества и совершения иных нотариальных действий.</w:t>
      </w:r>
    </w:p>
    <w:p w14:paraId="207572C2" w14:textId="77777777" w:rsidR="008F6E6A" w:rsidRPr="003341E2" w:rsidRDefault="008F6E6A" w:rsidP="008F6E6A">
      <w:pPr>
        <w:widowControl w:val="0"/>
        <w:numPr>
          <w:ilvl w:val="0"/>
          <w:numId w:val="26"/>
        </w:numPr>
        <w:spacing w:line="276" w:lineRule="auto"/>
        <w:jc w:val="both"/>
        <w:rPr>
          <w:rFonts w:ascii="Arial" w:eastAsia="Calibri" w:hAnsi="Arial" w:cs="Arial"/>
          <w:lang w:eastAsia="en-US"/>
        </w:rPr>
      </w:pPr>
      <w:r w:rsidRPr="003341E2">
        <w:rPr>
          <w:rFonts w:ascii="Arial" w:eastAsia="Calibri" w:hAnsi="Arial" w:cs="Arial"/>
          <w:lang w:eastAsia="en-US"/>
        </w:rPr>
        <w:t>Передача персональных данных Работника организациям, оказывающим услуги и выполняющим работы по поддержке информационных систем Общества, созданию и ведению учетных записей пользователей, внедрению программных продуктов и баз данных, предназначенных для автоматизации управления и учета в Обществе.</w:t>
      </w:r>
    </w:p>
    <w:p w14:paraId="6B921A18" w14:textId="14AF008B" w:rsidR="008F6E6A" w:rsidRPr="006706CE" w:rsidRDefault="008F6E6A" w:rsidP="008F6E6A">
      <w:pPr>
        <w:widowControl w:val="0"/>
        <w:numPr>
          <w:ilvl w:val="0"/>
          <w:numId w:val="26"/>
        </w:numPr>
        <w:spacing w:line="276" w:lineRule="auto"/>
        <w:jc w:val="both"/>
        <w:rPr>
          <w:rFonts w:ascii="Arial" w:eastAsia="Calibri" w:hAnsi="Arial" w:cs="Arial"/>
          <w:lang w:eastAsia="en-US"/>
        </w:rPr>
      </w:pPr>
      <w:r w:rsidRPr="006706CE">
        <w:rPr>
          <w:rFonts w:ascii="Arial" w:eastAsia="Calibri" w:hAnsi="Arial" w:cs="Arial"/>
          <w:lang w:eastAsia="en-US"/>
        </w:rPr>
        <w:t xml:space="preserve">Передача персональных данных частной охранной организации с целью обеспечения прохода Работников в охраняемые арендуемые помещения.  </w:t>
      </w:r>
    </w:p>
    <w:p w14:paraId="64C9BC55" w14:textId="36C1EB0A" w:rsidR="00F36A40" w:rsidRPr="00910338" w:rsidRDefault="00F36A40" w:rsidP="008F6E6A">
      <w:pPr>
        <w:widowControl w:val="0"/>
        <w:numPr>
          <w:ilvl w:val="0"/>
          <w:numId w:val="26"/>
        </w:numPr>
        <w:spacing w:line="276" w:lineRule="auto"/>
        <w:jc w:val="both"/>
        <w:rPr>
          <w:rFonts w:ascii="Arial" w:eastAsia="Calibri" w:hAnsi="Arial" w:cs="Arial"/>
          <w:lang w:eastAsia="en-US"/>
        </w:rPr>
      </w:pPr>
      <w:bookmarkStart w:id="37" w:name="_Hlk182914649"/>
      <w:r w:rsidRPr="00910338">
        <w:rPr>
          <w:rFonts w:ascii="Arial" w:eastAsia="Calibri" w:hAnsi="Arial" w:cs="Arial"/>
          <w:lang w:eastAsia="en-US"/>
        </w:rPr>
        <w:t>Передача персональных данных организациям с целью проведения медицинского осмотра на предмет годности к осуществлению трудовых обязанностей</w:t>
      </w:r>
    </w:p>
    <w:bookmarkEnd w:id="37"/>
    <w:p w14:paraId="5F00097F" w14:textId="77777777" w:rsidR="008F6E6A" w:rsidRPr="003341E2" w:rsidRDefault="008F6E6A" w:rsidP="008F6E6A">
      <w:pPr>
        <w:widowControl w:val="0"/>
        <w:numPr>
          <w:ilvl w:val="2"/>
          <w:numId w:val="9"/>
        </w:numPr>
        <w:tabs>
          <w:tab w:val="num" w:pos="1276"/>
          <w:tab w:val="num" w:pos="1985"/>
        </w:tabs>
        <w:spacing w:line="276" w:lineRule="auto"/>
        <w:ind w:left="0"/>
        <w:jc w:val="both"/>
        <w:rPr>
          <w:rFonts w:ascii="Arial" w:eastAsia="Calibri" w:hAnsi="Arial" w:cs="Arial"/>
          <w:lang w:eastAsia="en-US"/>
        </w:rPr>
      </w:pPr>
      <w:r w:rsidRPr="003341E2">
        <w:rPr>
          <w:rFonts w:ascii="Arial" w:eastAsia="Calibri" w:hAnsi="Arial" w:cs="Arial"/>
          <w:lang w:eastAsia="en-US"/>
        </w:rPr>
        <w:t>Специально выраженного согласия Членов семей работников не требуется, если обработка их персональных данных осуществляется на основании законодательства (для начисления алиментов, оформления социальных выплат, предоставления льгот и гарантий и пр.), выполняется Обществом как работодателем в соответствии с требованиями Трудового кодекса РФ и органов государственного статистического учета, а также в случаях, когда Члены семей работников являются выгодоприобретателями, в том числе – застрахованными лицами по договорам, заключенным Обществом как страховщиком в пользу Членов семей работников.</w:t>
      </w:r>
    </w:p>
    <w:p w14:paraId="1F7933DE" w14:textId="77777777" w:rsidR="008F6E6A" w:rsidRPr="003341E2" w:rsidRDefault="008F6E6A" w:rsidP="008F6E6A">
      <w:pPr>
        <w:widowControl w:val="0"/>
        <w:numPr>
          <w:ilvl w:val="2"/>
          <w:numId w:val="9"/>
        </w:numPr>
        <w:tabs>
          <w:tab w:val="num" w:pos="1276"/>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Специально выраженного согласия Соискателей на обработку их персональных данных не требуется, поскольку такая обработка необходима в целях заключения трудовых договоров по инициативе Соискателей-субъектов персональных данных, за исключением случаев, когда необходимо получение согласия Соискателя в письменной форме для конкретных случаев обработки персональных данных. </w:t>
      </w:r>
    </w:p>
    <w:p w14:paraId="07C78040" w14:textId="77777777" w:rsidR="008F6E6A" w:rsidRPr="003341E2" w:rsidRDefault="008F6E6A" w:rsidP="008F6E6A">
      <w:pPr>
        <w:widowControl w:val="0"/>
        <w:numPr>
          <w:ilvl w:val="2"/>
          <w:numId w:val="9"/>
        </w:numPr>
        <w:tabs>
          <w:tab w:val="num" w:pos="1276"/>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t>Согласие Потребителей, Представителей потребителей и Клиентов на обработку их персональных данных не требуется, поскольку такая обработка необходима для исполнения договора, стороной которого является Потребитель/Клиент, а также для заключения договора по инициативе субъекта персональных данных.</w:t>
      </w:r>
    </w:p>
    <w:p w14:paraId="0B8FDE5C" w14:textId="77777777" w:rsidR="008F6E6A" w:rsidRPr="003341E2" w:rsidRDefault="008F6E6A" w:rsidP="008F6E6A">
      <w:pPr>
        <w:widowControl w:val="0"/>
        <w:numPr>
          <w:ilvl w:val="2"/>
          <w:numId w:val="9"/>
        </w:numPr>
        <w:tabs>
          <w:tab w:val="num" w:pos="1276"/>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lastRenderedPageBreak/>
        <w:t>Персональные данные лиц, подписавших договоры с Обществом, и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Охрана их конфиденциальности и согласие субъектов персональных данных на обработку таких данных не требуется.</w:t>
      </w:r>
    </w:p>
    <w:p w14:paraId="2952315C" w14:textId="77777777" w:rsidR="008F6E6A" w:rsidRPr="003341E2" w:rsidRDefault="008F6E6A" w:rsidP="008F6E6A">
      <w:pPr>
        <w:widowControl w:val="0"/>
        <w:tabs>
          <w:tab w:val="num" w:pos="1702"/>
          <w:tab w:val="left" w:pos="1985"/>
        </w:tabs>
        <w:ind w:firstLine="708"/>
        <w:jc w:val="both"/>
        <w:rPr>
          <w:rFonts w:ascii="Arial" w:eastAsia="Calibri" w:hAnsi="Arial" w:cs="Arial"/>
          <w:lang w:eastAsia="en-US"/>
        </w:rPr>
      </w:pPr>
      <w:r w:rsidRPr="003341E2">
        <w:rPr>
          <w:rFonts w:ascii="Arial" w:eastAsia="Calibri" w:hAnsi="Arial" w:cs="Arial"/>
          <w:lang w:eastAsia="en-US"/>
        </w:rPr>
        <w:t xml:space="preserve">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Обществом, предоставивших доверенности на право действовать от имени и по поручению контрагентов Общества и тем самым совершивших конклюдентные действия, подтверждающие их согласие с обработкой персональных данных, указанных в тексте договора (доверенности). Согласие Представителя контрагента на передачу его персональных данных Обществу и обработку им таких данных может получить контрагент в порядке, описанном в п.6.10.9 Политики. В этом случае получение Обществом согласия субъекта на обработку его персональных данных не требуется. </w:t>
      </w:r>
    </w:p>
    <w:p w14:paraId="513C6A44" w14:textId="77777777" w:rsidR="008F6E6A" w:rsidRPr="003341E2" w:rsidRDefault="008F6E6A" w:rsidP="008F6E6A">
      <w:pPr>
        <w:widowControl w:val="0"/>
        <w:numPr>
          <w:ilvl w:val="2"/>
          <w:numId w:val="9"/>
        </w:numPr>
        <w:tabs>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t>Согласие Представителей субъектов на обработку их персональных данных предоставляется в форме конклюдентных действий путем предоставления доверенности с правом действовать от имени и по поручению субъектов персональных данных и документа, удостоверяющего личность Представителя субъекта.</w:t>
      </w:r>
    </w:p>
    <w:p w14:paraId="15C5965C" w14:textId="77777777" w:rsidR="008F6E6A" w:rsidRPr="003341E2" w:rsidRDefault="008F6E6A" w:rsidP="008F6E6A">
      <w:pPr>
        <w:widowControl w:val="0"/>
        <w:numPr>
          <w:ilvl w:val="2"/>
          <w:numId w:val="9"/>
        </w:numPr>
        <w:tabs>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t>Согласие Посетителя на обработку его персональных данных дается в форме конклюдентных действий, а именно – предоставления документа, удостоверяющего личность, и сообщения сведений, запрашиваемых у него при посещении Общества.</w:t>
      </w:r>
    </w:p>
    <w:p w14:paraId="5826113A" w14:textId="77777777" w:rsidR="008F6E6A" w:rsidRPr="003341E2" w:rsidRDefault="008F6E6A" w:rsidP="008F6E6A">
      <w:pPr>
        <w:widowControl w:val="0"/>
        <w:numPr>
          <w:ilvl w:val="2"/>
          <w:numId w:val="9"/>
        </w:numPr>
        <w:tabs>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t>Согласие Посетителя сайта на обработку его персональных данных дается в форме конклюдентных действий, а именно путем продолжения использования сайта Оператора.</w:t>
      </w:r>
    </w:p>
    <w:p w14:paraId="476FB4B0" w14:textId="77777777" w:rsidR="008F6E6A" w:rsidRPr="003341E2" w:rsidRDefault="008F6E6A" w:rsidP="008F6E6A">
      <w:pPr>
        <w:widowControl w:val="0"/>
        <w:numPr>
          <w:ilvl w:val="2"/>
          <w:numId w:val="9"/>
        </w:numPr>
        <w:tabs>
          <w:tab w:val="left" w:pos="1985"/>
        </w:tabs>
        <w:spacing w:line="276" w:lineRule="auto"/>
        <w:ind w:left="0"/>
        <w:jc w:val="both"/>
        <w:rPr>
          <w:rFonts w:ascii="Arial" w:eastAsia="Calibri" w:hAnsi="Arial" w:cs="Arial"/>
          <w:lang w:eastAsia="en-US"/>
        </w:rPr>
      </w:pPr>
      <w:r w:rsidRPr="003341E2">
        <w:rPr>
          <w:rFonts w:ascii="Arial" w:eastAsia="Calibri" w:hAnsi="Arial" w:cs="Arial"/>
          <w:lang w:eastAsia="en-US"/>
        </w:rPr>
        <w:t>Согласие субъектов на предоставление их персональных данных не требуется при получении Обществом,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законодательством, а также в случаях предупреждения угрозы жизни и здоровью субъекта.</w:t>
      </w:r>
    </w:p>
    <w:p w14:paraId="23739CE1"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 xml:space="preserve">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 При этом Общество обязано предоставить только запрашиваемые персональные данные, а именно обеспечить конфиденциальность и/или обезличить те данные, которые не включены в мотивированный запрос. </w:t>
      </w:r>
    </w:p>
    <w:p w14:paraId="25562E85" w14:textId="77777777" w:rsidR="008F6E6A" w:rsidRPr="003341E2" w:rsidRDefault="008F6E6A" w:rsidP="008F6E6A">
      <w:pPr>
        <w:widowControl w:val="0"/>
        <w:ind w:firstLine="709"/>
        <w:jc w:val="both"/>
        <w:rPr>
          <w:rFonts w:ascii="Arial" w:eastAsia="Calibri" w:hAnsi="Arial" w:cs="Arial"/>
          <w:lang w:eastAsia="en-US"/>
        </w:rPr>
      </w:pPr>
      <w:r w:rsidRPr="003341E2">
        <w:rPr>
          <w:rFonts w:ascii="Arial" w:eastAsia="Calibri" w:hAnsi="Arial" w:cs="Arial"/>
          <w:lang w:eastAsia="en-US"/>
        </w:rPr>
        <w:t>6.10.20. Во всех случаях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 персональных данных», возлагается на Общество.</w:t>
      </w:r>
    </w:p>
    <w:p w14:paraId="7643626E"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38" w:name="h.vv8xy3qi4xg5" w:colFirst="0" w:colLast="0"/>
      <w:bookmarkStart w:id="39" w:name="_Toc176514360"/>
      <w:bookmarkEnd w:id="38"/>
      <w:r w:rsidRPr="003341E2">
        <w:rPr>
          <w:rFonts w:ascii="Arial" w:hAnsi="Arial" w:cs="Arial"/>
          <w:b/>
          <w:bCs/>
          <w:lang w:eastAsia="en-US"/>
        </w:rPr>
        <w:lastRenderedPageBreak/>
        <w:t>Трансграничная передача персональных данных</w:t>
      </w:r>
      <w:bookmarkEnd w:id="39"/>
    </w:p>
    <w:p w14:paraId="1224060F"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i/>
          <w:lang w:eastAsia="en-US"/>
        </w:rPr>
      </w:pPr>
      <w:r w:rsidRPr="003341E2">
        <w:rPr>
          <w:rFonts w:ascii="Arial" w:eastAsia="Calibri" w:hAnsi="Arial" w:cs="Arial"/>
          <w:lang w:eastAsia="en-US"/>
        </w:rPr>
        <w:t>Трансграничная передача персональных данных Обществом не осуществляется.</w:t>
      </w:r>
    </w:p>
    <w:p w14:paraId="0B0916BD" w14:textId="77777777" w:rsidR="008F6E6A" w:rsidRPr="003341E2" w:rsidRDefault="008F6E6A" w:rsidP="008F6E6A">
      <w:pPr>
        <w:widowControl w:val="0"/>
        <w:numPr>
          <w:ilvl w:val="1"/>
          <w:numId w:val="9"/>
        </w:numPr>
        <w:tabs>
          <w:tab w:val="num" w:pos="1276"/>
        </w:tabs>
        <w:spacing w:line="276" w:lineRule="auto"/>
        <w:ind w:left="0"/>
        <w:jc w:val="both"/>
        <w:rPr>
          <w:rFonts w:ascii="Arial" w:eastAsia="Calibri" w:hAnsi="Arial" w:cs="Arial"/>
          <w:b/>
          <w:bCs/>
          <w:iCs/>
          <w:lang w:eastAsia="en-US"/>
        </w:rPr>
      </w:pPr>
      <w:r w:rsidRPr="003341E2">
        <w:rPr>
          <w:rFonts w:ascii="Arial" w:eastAsia="Calibri" w:hAnsi="Arial" w:cs="Arial"/>
          <w:b/>
          <w:bCs/>
          <w:iCs/>
          <w:lang w:eastAsia="en-US"/>
        </w:rPr>
        <w:t>Способы обработки персональных данных</w:t>
      </w:r>
    </w:p>
    <w:p w14:paraId="76BA075B"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iCs/>
          <w:lang w:eastAsia="en-US"/>
        </w:rPr>
      </w:pPr>
      <w:r w:rsidRPr="003341E2">
        <w:rPr>
          <w:rFonts w:ascii="Arial" w:eastAsia="Calibri" w:hAnsi="Arial" w:cs="Arial"/>
          <w:iCs/>
          <w:lang w:eastAsia="en-US"/>
        </w:rPr>
        <w:t>Общество осуществляет обработку персональных данных с использованием средств автоматизации, а также без использования таких средств.</w:t>
      </w:r>
    </w:p>
    <w:p w14:paraId="59B91ED3"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iCs/>
          <w:lang w:eastAsia="en-US"/>
        </w:rPr>
      </w:pPr>
      <w:r w:rsidRPr="003341E2">
        <w:rPr>
          <w:rFonts w:ascii="Arial" w:eastAsia="Calibri" w:hAnsi="Arial" w:cs="Arial"/>
          <w:iCs/>
          <w:lang w:eastAsia="en-US"/>
        </w:rPr>
        <w:t xml:space="preserve">Политика распространяется в полном объеме на обработку персональных данных с использованием средств автоматизации, а при обработке персональных данных без использования средств автоматизации – только на те случаи, когда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14:paraId="2DE06CBB"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40" w:name="h.iageceb8f89c" w:colFirst="0" w:colLast="0"/>
      <w:bookmarkStart w:id="41" w:name="_Toc176514361"/>
      <w:bookmarkEnd w:id="40"/>
      <w:r w:rsidRPr="003341E2">
        <w:rPr>
          <w:rFonts w:ascii="Arial" w:hAnsi="Arial" w:cs="Arial"/>
          <w:b/>
          <w:bCs/>
          <w:lang w:eastAsia="en-US"/>
        </w:rPr>
        <w:t>Обработка персональных данных, осуществляемая без использования средств автоматизации</w:t>
      </w:r>
      <w:bookmarkEnd w:id="41"/>
    </w:p>
    <w:p w14:paraId="15B800E0"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Обработка</w:t>
      </w:r>
      <w:r w:rsidRPr="003341E2">
        <w:rPr>
          <w:rFonts w:ascii="Arial" w:eastAsia="Calibri" w:hAnsi="Arial" w:cs="Arial"/>
          <w:lang w:eastAsia="en-US"/>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F065B07"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Персональные</w:t>
      </w:r>
      <w:r w:rsidRPr="003341E2">
        <w:rPr>
          <w:rFonts w:ascii="Arial" w:eastAsia="Calibri" w:hAnsi="Arial" w:cs="Arial"/>
          <w:lang w:eastAsia="en-US"/>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41DF0A96"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При </w:t>
      </w:r>
      <w:r w:rsidRPr="003341E2">
        <w:rPr>
          <w:rFonts w:ascii="Arial" w:eastAsia="Calibri" w:hAnsi="Arial" w:cs="Arial"/>
          <w:highlight w:val="white"/>
          <w:lang w:eastAsia="en-US"/>
        </w:rPr>
        <w:t>фиксации</w:t>
      </w:r>
      <w:r w:rsidRPr="003341E2">
        <w:rPr>
          <w:rFonts w:ascii="Arial" w:eastAsia="Calibri" w:hAnsi="Arial" w:cs="Arial"/>
          <w:lang w:eastAsia="en-US"/>
        </w:rPr>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bookmarkStart w:id="42" w:name="sub_1006"/>
    </w:p>
    <w:p w14:paraId="24A5FDAD"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Лица</w:t>
      </w:r>
      <w:r w:rsidRPr="003341E2">
        <w:rPr>
          <w:rFonts w:ascii="Arial" w:eastAsia="Calibri" w:hAnsi="Arial" w:cs="Arial"/>
          <w:lang w:eastAsia="en-US"/>
        </w:rPr>
        <w:t xml:space="preserve">, осуществляющие обработку персональных данных без использования средств автоматизации (в том числе </w:t>
      </w:r>
      <w:r w:rsidRPr="003341E2">
        <w:rPr>
          <w:rFonts w:ascii="Arial" w:eastAsia="Calibri" w:hAnsi="Arial" w:cs="Arial"/>
          <w:highlight w:val="white"/>
          <w:lang w:eastAsia="en-US"/>
        </w:rPr>
        <w:t xml:space="preserve">сотрудники </w:t>
      </w:r>
      <w:r w:rsidRPr="003341E2">
        <w:rPr>
          <w:rFonts w:ascii="Arial" w:eastAsia="Calibri" w:hAnsi="Arial" w:cs="Arial"/>
          <w:lang w:eastAsia="en-US"/>
        </w:rPr>
        <w:t>Общества или лица, осуществляющие такую обработку по договору с Обществом), проинформированы о факте обработки ими персональных данных, обработка которых осуществляется Обществом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Общества.</w:t>
      </w:r>
      <w:bookmarkStart w:id="43" w:name="sub_1007"/>
      <w:bookmarkEnd w:id="42"/>
    </w:p>
    <w:p w14:paraId="0F019FE1" w14:textId="77777777" w:rsidR="008F6E6A" w:rsidRPr="003341E2" w:rsidRDefault="008F6E6A" w:rsidP="008F6E6A">
      <w:pPr>
        <w:widowControl w:val="0"/>
        <w:numPr>
          <w:ilvl w:val="2"/>
          <w:numId w:val="9"/>
        </w:numPr>
        <w:tabs>
          <w:tab w:val="num" w:pos="1418"/>
        </w:tabs>
        <w:spacing w:line="276" w:lineRule="auto"/>
        <w:ind w:left="0"/>
        <w:jc w:val="both"/>
        <w:rPr>
          <w:rFonts w:ascii="Arial" w:eastAsia="Calibri" w:hAnsi="Arial" w:cs="Arial"/>
          <w:lang w:eastAsia="en-US"/>
        </w:rPr>
      </w:pPr>
      <w:r w:rsidRPr="003341E2">
        <w:rPr>
          <w:rFonts w:ascii="Arial" w:eastAsia="Calibri" w:hAnsi="Arial" w:cs="Arial"/>
          <w:lang w:eastAsia="en-US"/>
        </w:rPr>
        <w:t xml:space="preserve">При </w:t>
      </w:r>
      <w:r w:rsidRPr="003341E2">
        <w:rPr>
          <w:rFonts w:ascii="Arial" w:eastAsia="Calibri" w:hAnsi="Arial" w:cs="Arial"/>
          <w:highlight w:val="white"/>
          <w:lang w:eastAsia="en-US"/>
        </w:rPr>
        <w:t>использовании</w:t>
      </w:r>
      <w:r w:rsidRPr="003341E2">
        <w:rPr>
          <w:rFonts w:ascii="Arial" w:eastAsia="Calibri" w:hAnsi="Arial" w:cs="Arial"/>
          <w:lang w:eastAsia="en-US"/>
        </w:rPr>
        <w:t xml:space="preserve"> типовых форм документов, характер </w:t>
      </w:r>
      <w:r w:rsidRPr="003341E2">
        <w:rPr>
          <w:rFonts w:ascii="Arial" w:eastAsia="Calibri" w:hAnsi="Arial" w:cs="Arial"/>
          <w:lang w:eastAsia="en-US"/>
        </w:rPr>
        <w:lastRenderedPageBreak/>
        <w:t>информации в которых предполагает или допускает включение в них персональных данных (далее – типовая форма), соблюдаются следующие условия:</w:t>
      </w:r>
    </w:p>
    <w:p w14:paraId="4C5F3FE6" w14:textId="77777777" w:rsidR="008F6E6A" w:rsidRPr="003341E2" w:rsidRDefault="008F6E6A" w:rsidP="008F6E6A">
      <w:pPr>
        <w:ind w:firstLine="709"/>
        <w:jc w:val="both"/>
        <w:rPr>
          <w:rFonts w:ascii="Arial" w:hAnsi="Arial" w:cs="Arial"/>
        </w:rPr>
      </w:pPr>
      <w:bookmarkStart w:id="44" w:name="sub_1071"/>
      <w:bookmarkEnd w:id="43"/>
      <w:r w:rsidRPr="003341E2">
        <w:rPr>
          <w:rFonts w:ascii="Arial" w:hAnsi="Arial" w:cs="Arial"/>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Обществом способов обработки персональных данных;</w:t>
      </w:r>
    </w:p>
    <w:p w14:paraId="7D232721" w14:textId="77777777" w:rsidR="008F6E6A" w:rsidRPr="003341E2" w:rsidRDefault="008F6E6A" w:rsidP="008F6E6A">
      <w:pPr>
        <w:ind w:firstLine="709"/>
        <w:jc w:val="both"/>
        <w:rPr>
          <w:rFonts w:ascii="Arial" w:hAnsi="Arial" w:cs="Arial"/>
        </w:rPr>
      </w:pPr>
      <w:bookmarkStart w:id="45" w:name="sub_1072"/>
      <w:bookmarkEnd w:id="44"/>
      <w:r w:rsidRPr="003341E2">
        <w:rPr>
          <w:rFonts w:ascii="Arial" w:hAnsi="Arial" w:cs="Arial"/>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48A10F41" w14:textId="77777777" w:rsidR="008F6E6A" w:rsidRPr="003341E2" w:rsidRDefault="008F6E6A" w:rsidP="008F6E6A">
      <w:pPr>
        <w:ind w:firstLine="709"/>
        <w:jc w:val="both"/>
        <w:rPr>
          <w:rFonts w:ascii="Arial" w:hAnsi="Arial" w:cs="Arial"/>
        </w:rPr>
      </w:pPr>
      <w:bookmarkStart w:id="46" w:name="sub_1073"/>
      <w:bookmarkEnd w:id="45"/>
      <w:r w:rsidRPr="003341E2">
        <w:rPr>
          <w:rFonts w:ascii="Arial" w:hAnsi="Arial" w:cs="Arial"/>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46"/>
    <w:p w14:paraId="65D30A9A" w14:textId="77777777" w:rsidR="008F6E6A" w:rsidRPr="003341E2" w:rsidRDefault="008F6E6A" w:rsidP="008F6E6A">
      <w:pPr>
        <w:ind w:firstLine="709"/>
        <w:jc w:val="both"/>
        <w:rPr>
          <w:rFonts w:ascii="Arial" w:hAnsi="Arial" w:cs="Arial"/>
        </w:rPr>
      </w:pPr>
      <w:r w:rsidRPr="003341E2">
        <w:rPr>
          <w:rFonts w:ascii="Arial" w:hAnsi="Arial" w:cs="Arial"/>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6C4A958D" w14:textId="77777777" w:rsidR="008F6E6A" w:rsidRPr="003341E2" w:rsidRDefault="008F6E6A" w:rsidP="008F6E6A">
      <w:pPr>
        <w:ind w:firstLine="709"/>
        <w:jc w:val="both"/>
        <w:rPr>
          <w:rFonts w:ascii="Arial" w:hAnsi="Arial" w:cs="Arial"/>
        </w:rPr>
      </w:pPr>
      <w:r w:rsidRPr="003341E2">
        <w:rPr>
          <w:rFonts w:ascii="Arial" w:hAnsi="Arial" w:cs="Arial"/>
        </w:rPr>
        <w:t xml:space="preserve">6.13.6. При </w:t>
      </w:r>
      <w:r w:rsidRPr="003341E2">
        <w:rPr>
          <w:rFonts w:ascii="Arial" w:hAnsi="Arial" w:cs="Arial"/>
          <w:highlight w:val="white"/>
        </w:rPr>
        <w:t>несовместимости</w:t>
      </w:r>
      <w:r w:rsidRPr="003341E2">
        <w:rPr>
          <w:rFonts w:ascii="Arial" w:hAnsi="Arial" w:cs="Arial"/>
        </w:rPr>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045839BD" w14:textId="77777777" w:rsidR="008F6E6A" w:rsidRPr="003341E2" w:rsidRDefault="008F6E6A" w:rsidP="008F6E6A">
      <w:pPr>
        <w:ind w:firstLine="709"/>
        <w:jc w:val="both"/>
        <w:rPr>
          <w:rFonts w:ascii="Arial" w:hAnsi="Arial" w:cs="Arial"/>
        </w:rPr>
      </w:pPr>
      <w:bookmarkStart w:id="47" w:name="sub_1091"/>
      <w:r w:rsidRPr="003341E2">
        <w:rPr>
          <w:rFonts w:ascii="Arial" w:hAnsi="Arial" w:cs="Arial"/>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47ABB059" w14:textId="77777777" w:rsidR="008F6E6A" w:rsidRPr="003341E2" w:rsidRDefault="008F6E6A" w:rsidP="008F6E6A">
      <w:pPr>
        <w:ind w:firstLine="709"/>
        <w:jc w:val="both"/>
        <w:rPr>
          <w:rFonts w:ascii="Arial" w:hAnsi="Arial" w:cs="Arial"/>
        </w:rPr>
      </w:pPr>
      <w:bookmarkStart w:id="48" w:name="sub_1092"/>
      <w:bookmarkEnd w:id="47"/>
      <w:r w:rsidRPr="003341E2">
        <w:rPr>
          <w:rFonts w:ascii="Arial" w:hAnsi="Arial" w:cs="Arial"/>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0991203" w14:textId="77777777" w:rsidR="008F6E6A" w:rsidRPr="003341E2" w:rsidRDefault="008F6E6A" w:rsidP="008F6E6A">
      <w:pPr>
        <w:widowControl w:val="0"/>
        <w:numPr>
          <w:ilvl w:val="2"/>
          <w:numId w:val="25"/>
        </w:numPr>
        <w:tabs>
          <w:tab w:val="num" w:pos="1560"/>
        </w:tabs>
        <w:spacing w:line="276" w:lineRule="auto"/>
        <w:ind w:left="0"/>
        <w:jc w:val="both"/>
        <w:rPr>
          <w:rFonts w:ascii="Arial" w:eastAsia="Calibri" w:hAnsi="Arial" w:cs="Arial"/>
          <w:lang w:eastAsia="en-US"/>
        </w:rPr>
      </w:pPr>
      <w:bookmarkStart w:id="49" w:name="sub_1010"/>
      <w:bookmarkEnd w:id="48"/>
      <w:r w:rsidRPr="003341E2">
        <w:rPr>
          <w:rFonts w:ascii="Arial" w:eastAsia="Calibri" w:hAnsi="Arial" w:cs="Arial"/>
          <w:highlight w:val="white"/>
          <w:lang w:eastAsia="en-US"/>
        </w:rPr>
        <w:t xml:space="preserve">Уничтожение </w:t>
      </w:r>
      <w:r w:rsidRPr="003341E2">
        <w:rPr>
          <w:rFonts w:ascii="Arial" w:eastAsia="Calibri" w:hAnsi="Arial" w:cs="Arial"/>
          <w:lang w:eastAsia="en-US"/>
        </w:rPr>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50" w:name="sub_1011"/>
      <w:bookmarkEnd w:id="49"/>
      <w:r w:rsidRPr="003341E2">
        <w:rPr>
          <w:rFonts w:ascii="Arial" w:eastAsia="Calibri" w:hAnsi="Arial" w:cs="Arial"/>
          <w:lang w:eastAsia="en-US"/>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51" w:name="sub_1012"/>
      <w:bookmarkEnd w:id="50"/>
    </w:p>
    <w:p w14:paraId="2B54C21A" w14:textId="77777777" w:rsidR="008F6E6A" w:rsidRPr="003341E2" w:rsidRDefault="008F6E6A" w:rsidP="008F6E6A">
      <w:pPr>
        <w:widowControl w:val="0"/>
        <w:numPr>
          <w:ilvl w:val="2"/>
          <w:numId w:val="25"/>
        </w:numPr>
        <w:tabs>
          <w:tab w:val="num" w:pos="1560"/>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Уточнение</w:t>
      </w:r>
      <w:r w:rsidRPr="003341E2">
        <w:rPr>
          <w:rFonts w:ascii="Arial" w:eastAsia="Calibri" w:hAnsi="Arial" w:cs="Arial"/>
          <w:lang w:eastAsia="en-US"/>
        </w:rP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rsidRPr="003341E2">
        <w:rPr>
          <w:rFonts w:ascii="Arial" w:eastAsia="Calibri" w:hAnsi="Arial" w:cs="Arial"/>
          <w:lang w:eastAsia="en-US"/>
        </w:rPr>
        <w:lastRenderedPageBreak/>
        <w:t>изготовления нового материального носителя с уточненными персональными данными.</w:t>
      </w:r>
      <w:bookmarkStart w:id="52" w:name="sub_1013"/>
      <w:bookmarkEnd w:id="51"/>
    </w:p>
    <w:p w14:paraId="6DA71E15" w14:textId="77777777" w:rsidR="008F6E6A" w:rsidRPr="003341E2" w:rsidRDefault="008F6E6A" w:rsidP="008F6E6A">
      <w:pPr>
        <w:widowControl w:val="0"/>
        <w:numPr>
          <w:ilvl w:val="2"/>
          <w:numId w:val="25"/>
        </w:numPr>
        <w:tabs>
          <w:tab w:val="num" w:pos="1560"/>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Обработка</w:t>
      </w:r>
      <w:r w:rsidRPr="003341E2">
        <w:rPr>
          <w:rFonts w:ascii="Arial" w:eastAsia="Calibri" w:hAnsi="Arial" w:cs="Arial"/>
          <w:lang w:eastAsia="en-US"/>
        </w:rPr>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bookmarkStart w:id="53" w:name="sub_1014"/>
      <w:bookmarkEnd w:id="52"/>
    </w:p>
    <w:p w14:paraId="3F3A0623" w14:textId="77777777" w:rsidR="008F6E6A" w:rsidRPr="003341E2" w:rsidRDefault="008F6E6A" w:rsidP="008F6E6A">
      <w:pPr>
        <w:widowControl w:val="0"/>
        <w:numPr>
          <w:ilvl w:val="2"/>
          <w:numId w:val="25"/>
        </w:numPr>
        <w:tabs>
          <w:tab w:val="num" w:pos="1560"/>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Обеспечивается</w:t>
      </w:r>
      <w:r w:rsidRPr="003341E2">
        <w:rPr>
          <w:rFonts w:ascii="Arial" w:eastAsia="Calibri" w:hAnsi="Arial" w:cs="Arial"/>
          <w:lang w:eastAsia="en-US"/>
        </w:rPr>
        <w:t xml:space="preserve"> раздельное хранение персональных данных (материальных носителей), обработка которых осуществляется в различных целях.</w:t>
      </w:r>
      <w:bookmarkStart w:id="54" w:name="sub_1015"/>
      <w:bookmarkEnd w:id="53"/>
    </w:p>
    <w:p w14:paraId="300A45F5" w14:textId="77777777" w:rsidR="008F6E6A" w:rsidRPr="003341E2" w:rsidRDefault="008F6E6A" w:rsidP="008F6E6A">
      <w:pPr>
        <w:widowControl w:val="0"/>
        <w:numPr>
          <w:ilvl w:val="2"/>
          <w:numId w:val="25"/>
        </w:numPr>
        <w:tabs>
          <w:tab w:val="num" w:pos="1560"/>
        </w:tabs>
        <w:spacing w:line="276" w:lineRule="auto"/>
        <w:ind w:left="0"/>
        <w:jc w:val="both"/>
        <w:rPr>
          <w:rFonts w:ascii="Arial" w:eastAsia="Calibri" w:hAnsi="Arial" w:cs="Arial"/>
          <w:lang w:eastAsia="en-US"/>
        </w:rPr>
      </w:pPr>
      <w:r w:rsidRPr="003341E2">
        <w:rPr>
          <w:rFonts w:ascii="Arial" w:eastAsia="Calibri" w:hAnsi="Arial" w:cs="Arial"/>
          <w:lang w:eastAsia="en-US"/>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Обществом.</w:t>
      </w:r>
    </w:p>
    <w:p w14:paraId="152A884C" w14:textId="77777777" w:rsidR="008F6E6A" w:rsidRPr="003341E2" w:rsidRDefault="008F6E6A" w:rsidP="008F6E6A">
      <w:pPr>
        <w:keepNext/>
        <w:numPr>
          <w:ilvl w:val="0"/>
          <w:numId w:val="9"/>
        </w:numPr>
        <w:spacing w:before="360" w:line="276" w:lineRule="auto"/>
        <w:ind w:left="0" w:firstLine="0"/>
        <w:jc w:val="center"/>
        <w:outlineLvl w:val="0"/>
        <w:rPr>
          <w:rFonts w:ascii="Arial" w:hAnsi="Arial" w:cs="Arial"/>
          <w:b/>
          <w:bCs/>
          <w:caps/>
        </w:rPr>
      </w:pPr>
      <w:bookmarkStart w:id="55" w:name="h.yqa07k4x2smk" w:colFirst="0" w:colLast="0"/>
      <w:bookmarkStart w:id="56" w:name="_Toc176514362"/>
      <w:bookmarkEnd w:id="54"/>
      <w:bookmarkEnd w:id="55"/>
      <w:r w:rsidRPr="003341E2">
        <w:rPr>
          <w:rFonts w:ascii="Arial" w:hAnsi="Arial" w:cs="Arial"/>
          <w:b/>
          <w:bCs/>
          <w:caps/>
        </w:rPr>
        <w:t>Актуализация, исправление, удаление и уничтожение персональных данных, ответы на запросы субъектов на доступ к персональным данным</w:t>
      </w:r>
      <w:bookmarkEnd w:id="56"/>
    </w:p>
    <w:p w14:paraId="1BBB793E"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57" w:name="_Toc176514363"/>
      <w:r w:rsidRPr="003341E2">
        <w:rPr>
          <w:rFonts w:ascii="Arial" w:hAnsi="Arial" w:cs="Arial"/>
          <w:b/>
          <w:bCs/>
          <w:lang w:eastAsia="en-US"/>
        </w:rPr>
        <w:t>Права субъектов персональных данных</w:t>
      </w:r>
      <w:bookmarkEnd w:id="57"/>
    </w:p>
    <w:p w14:paraId="02270AC1" w14:textId="77777777" w:rsidR="008F6E6A" w:rsidRPr="003341E2" w:rsidRDefault="008F6E6A" w:rsidP="008F6E6A">
      <w:pPr>
        <w:keepNext/>
        <w:widowControl w:val="0"/>
        <w:numPr>
          <w:ilvl w:val="2"/>
          <w:numId w:val="9"/>
        </w:numPr>
        <w:tabs>
          <w:tab w:val="num" w:pos="1276"/>
        </w:tabs>
        <w:spacing w:before="120" w:line="276" w:lineRule="auto"/>
        <w:ind w:left="0"/>
        <w:jc w:val="both"/>
        <w:outlineLvl w:val="2"/>
        <w:rPr>
          <w:rFonts w:ascii="Arial" w:hAnsi="Arial" w:cs="Arial"/>
          <w:b/>
          <w:bCs/>
          <w:lang w:eastAsia="en-US"/>
        </w:rPr>
      </w:pPr>
      <w:bookmarkStart w:id="58" w:name="h.lwnbin76eyt0" w:colFirst="0" w:colLast="0"/>
      <w:bookmarkStart w:id="59" w:name="_Toc176514364"/>
      <w:bookmarkEnd w:id="58"/>
      <w:r w:rsidRPr="003341E2">
        <w:rPr>
          <w:rFonts w:ascii="Arial" w:hAnsi="Arial" w:cs="Arial"/>
          <w:b/>
          <w:bCs/>
          <w:lang w:eastAsia="en-US"/>
        </w:rPr>
        <w:t>Право субъекта персональных данных на доступ к его персональным данным</w:t>
      </w:r>
      <w:bookmarkEnd w:id="59"/>
    </w:p>
    <w:p w14:paraId="2ED44FAD"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22017738" w14:textId="77777777" w:rsidR="008F6E6A" w:rsidRPr="003341E2" w:rsidRDefault="008F6E6A" w:rsidP="008F6E6A">
      <w:pPr>
        <w:ind w:firstLine="709"/>
        <w:jc w:val="both"/>
        <w:rPr>
          <w:rFonts w:ascii="Arial" w:hAnsi="Arial" w:cs="Arial"/>
        </w:rPr>
      </w:pPr>
      <w:r w:rsidRPr="003341E2">
        <w:rPr>
          <w:rFonts w:ascii="Arial" w:hAnsi="Arial" w:cs="Arial"/>
        </w:rPr>
        <w:t>1) подтверждение факта обработки персональных данных Обществом;</w:t>
      </w:r>
    </w:p>
    <w:p w14:paraId="2D4761E2" w14:textId="77777777" w:rsidR="008F6E6A" w:rsidRPr="003341E2" w:rsidRDefault="008F6E6A" w:rsidP="008F6E6A">
      <w:pPr>
        <w:ind w:firstLine="709"/>
        <w:jc w:val="both"/>
        <w:rPr>
          <w:rFonts w:ascii="Arial" w:hAnsi="Arial" w:cs="Arial"/>
        </w:rPr>
      </w:pPr>
      <w:r w:rsidRPr="003341E2">
        <w:rPr>
          <w:rFonts w:ascii="Arial" w:hAnsi="Arial" w:cs="Arial"/>
        </w:rPr>
        <w:t>2) правовые основания и цели обработки персональных данных;</w:t>
      </w:r>
    </w:p>
    <w:p w14:paraId="2682D9F8" w14:textId="77777777" w:rsidR="008F6E6A" w:rsidRPr="003341E2" w:rsidRDefault="008F6E6A" w:rsidP="008F6E6A">
      <w:pPr>
        <w:ind w:firstLine="709"/>
        <w:jc w:val="both"/>
        <w:rPr>
          <w:rFonts w:ascii="Arial" w:hAnsi="Arial" w:cs="Arial"/>
        </w:rPr>
      </w:pPr>
      <w:r w:rsidRPr="003341E2">
        <w:rPr>
          <w:rFonts w:ascii="Arial" w:hAnsi="Arial" w:cs="Arial"/>
        </w:rPr>
        <w:t>3) цели и применяемые Обществом способы обработки персональных данных;</w:t>
      </w:r>
    </w:p>
    <w:p w14:paraId="04F0C1C9" w14:textId="77777777" w:rsidR="008F6E6A" w:rsidRPr="003341E2" w:rsidRDefault="008F6E6A" w:rsidP="008F6E6A">
      <w:pPr>
        <w:ind w:firstLine="709"/>
        <w:jc w:val="both"/>
        <w:rPr>
          <w:rFonts w:ascii="Arial" w:hAnsi="Arial" w:cs="Arial"/>
        </w:rPr>
      </w:pPr>
      <w:r w:rsidRPr="003341E2">
        <w:rPr>
          <w:rFonts w:ascii="Arial" w:hAnsi="Arial" w:cs="Arial"/>
        </w:rPr>
        <w:t>4) наименование и место нахождения Общества, сведения о лицах (за исключением сотрудников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14:paraId="2346E276" w14:textId="77777777" w:rsidR="008F6E6A" w:rsidRPr="003341E2" w:rsidRDefault="008F6E6A" w:rsidP="008F6E6A">
      <w:pPr>
        <w:ind w:firstLine="709"/>
        <w:jc w:val="both"/>
        <w:rPr>
          <w:rFonts w:ascii="Arial" w:hAnsi="Arial" w:cs="Arial"/>
        </w:rPr>
      </w:pPr>
      <w:r w:rsidRPr="003341E2">
        <w:rPr>
          <w:rFonts w:ascii="Arial" w:hAnsi="Arial" w:cs="Arial"/>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16A834F" w14:textId="77777777" w:rsidR="008F6E6A" w:rsidRPr="003341E2" w:rsidRDefault="008F6E6A" w:rsidP="008F6E6A">
      <w:pPr>
        <w:ind w:firstLine="709"/>
        <w:jc w:val="both"/>
        <w:rPr>
          <w:rFonts w:ascii="Arial" w:hAnsi="Arial" w:cs="Arial"/>
        </w:rPr>
      </w:pPr>
      <w:r w:rsidRPr="003341E2">
        <w:rPr>
          <w:rFonts w:ascii="Arial" w:hAnsi="Arial" w:cs="Arial"/>
        </w:rPr>
        <w:t>6) сроки обработки персональных данных, в том числе сроки их хранения;</w:t>
      </w:r>
    </w:p>
    <w:p w14:paraId="1E3C619E" w14:textId="77777777" w:rsidR="008F6E6A" w:rsidRPr="003341E2" w:rsidRDefault="008F6E6A" w:rsidP="008F6E6A">
      <w:pPr>
        <w:ind w:firstLine="709"/>
        <w:jc w:val="both"/>
        <w:rPr>
          <w:rFonts w:ascii="Arial" w:hAnsi="Arial" w:cs="Arial"/>
        </w:rPr>
      </w:pPr>
      <w:r w:rsidRPr="003341E2">
        <w:rPr>
          <w:rFonts w:ascii="Arial" w:hAnsi="Arial" w:cs="Arial"/>
        </w:rPr>
        <w:t>7) порядок осуществления субъектом персональных данных прав, предусмотренных Федеральным законом «О персональных данных»;</w:t>
      </w:r>
    </w:p>
    <w:p w14:paraId="0D799DE1" w14:textId="77777777" w:rsidR="008F6E6A" w:rsidRPr="003341E2" w:rsidRDefault="008F6E6A" w:rsidP="008F6E6A">
      <w:pPr>
        <w:ind w:firstLine="709"/>
        <w:jc w:val="both"/>
        <w:rPr>
          <w:rFonts w:ascii="Arial" w:hAnsi="Arial" w:cs="Arial"/>
        </w:rPr>
      </w:pPr>
      <w:r w:rsidRPr="003341E2">
        <w:rPr>
          <w:rFonts w:ascii="Arial" w:hAnsi="Arial" w:cs="Arial"/>
        </w:rPr>
        <w:t>8) информацию об осуществленной или о предполагаемой трансграничной передаче данных;</w:t>
      </w:r>
    </w:p>
    <w:p w14:paraId="0DAA6C0D" w14:textId="77777777" w:rsidR="008F6E6A" w:rsidRPr="003341E2" w:rsidRDefault="008F6E6A" w:rsidP="008F6E6A">
      <w:pPr>
        <w:ind w:firstLine="709"/>
        <w:jc w:val="both"/>
        <w:rPr>
          <w:rFonts w:ascii="Arial" w:hAnsi="Arial" w:cs="Arial"/>
        </w:rPr>
      </w:pPr>
      <w:r w:rsidRPr="003341E2">
        <w:rPr>
          <w:rFonts w:ascii="Arial" w:hAnsi="Arial" w:cs="Arial"/>
        </w:rPr>
        <w:t>9) 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5DFFE1BF" w14:textId="77777777" w:rsidR="008F6E6A" w:rsidRPr="003341E2" w:rsidRDefault="008F6E6A" w:rsidP="008F6E6A">
      <w:pPr>
        <w:ind w:firstLine="709"/>
        <w:jc w:val="both"/>
        <w:rPr>
          <w:rFonts w:ascii="Arial" w:hAnsi="Arial" w:cs="Arial"/>
        </w:rPr>
      </w:pPr>
      <w:r w:rsidRPr="003341E2">
        <w:rPr>
          <w:rFonts w:ascii="Arial" w:hAnsi="Arial" w:cs="Arial"/>
        </w:rPr>
        <w:t>10) информацию о способах исполнения Обществом обязанностей, установленных статьей 18.1 Федерального закона «О персональных данных»;</w:t>
      </w:r>
    </w:p>
    <w:p w14:paraId="3C8450FA" w14:textId="77777777" w:rsidR="008F6E6A" w:rsidRPr="003341E2" w:rsidRDefault="008F6E6A" w:rsidP="008F6E6A">
      <w:pPr>
        <w:ind w:firstLine="709"/>
        <w:jc w:val="both"/>
        <w:rPr>
          <w:rFonts w:ascii="Arial" w:hAnsi="Arial" w:cs="Arial"/>
        </w:rPr>
      </w:pPr>
      <w:r w:rsidRPr="003341E2">
        <w:rPr>
          <w:rFonts w:ascii="Arial" w:hAnsi="Arial" w:cs="Arial"/>
        </w:rPr>
        <w:t>11) иные сведения, предусмотренные Федеральным законом «О персональных данных» или другими федеральными законами.</w:t>
      </w:r>
    </w:p>
    <w:p w14:paraId="3B235293"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lastRenderedPageBreak/>
        <w:t>Субъект персональных данных имеет право на получение запрашиваемой субъектом информации, за исключением следующих случаев:</w:t>
      </w:r>
    </w:p>
    <w:p w14:paraId="55239D61" w14:textId="77777777" w:rsidR="008F6E6A" w:rsidRPr="003341E2" w:rsidRDefault="008F6E6A" w:rsidP="008F6E6A">
      <w:pPr>
        <w:numPr>
          <w:ilvl w:val="0"/>
          <w:numId w:val="27"/>
        </w:numPr>
        <w:spacing w:line="276" w:lineRule="auto"/>
        <w:ind w:left="709" w:hanging="283"/>
        <w:jc w:val="both"/>
        <w:rPr>
          <w:rFonts w:ascii="Arial" w:hAnsi="Arial" w:cs="Arial"/>
        </w:rPr>
      </w:pPr>
      <w:r w:rsidRPr="003341E2">
        <w:rPr>
          <w:rFonts w:ascii="Arial" w:hAnsi="Arial" w:cs="Arial"/>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259731F" w14:textId="77777777" w:rsidR="008F6E6A" w:rsidRPr="003341E2" w:rsidRDefault="008F6E6A" w:rsidP="008F6E6A">
      <w:pPr>
        <w:numPr>
          <w:ilvl w:val="0"/>
          <w:numId w:val="27"/>
        </w:numPr>
        <w:spacing w:line="276" w:lineRule="auto"/>
        <w:ind w:left="709" w:hanging="283"/>
        <w:jc w:val="both"/>
        <w:rPr>
          <w:rFonts w:ascii="Arial" w:hAnsi="Arial" w:cs="Arial"/>
        </w:rPr>
      </w:pPr>
      <w:r w:rsidRPr="003341E2">
        <w:rPr>
          <w:rFonts w:ascii="Arial" w:hAnsi="Arial" w:cs="Arial"/>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4CA240C8" w14:textId="77777777" w:rsidR="008F6E6A" w:rsidRPr="003341E2" w:rsidRDefault="008F6E6A" w:rsidP="008F6E6A">
      <w:pPr>
        <w:numPr>
          <w:ilvl w:val="0"/>
          <w:numId w:val="27"/>
        </w:numPr>
        <w:spacing w:line="276" w:lineRule="auto"/>
        <w:ind w:left="709" w:hanging="283"/>
        <w:jc w:val="both"/>
        <w:rPr>
          <w:rFonts w:ascii="Arial" w:hAnsi="Arial" w:cs="Arial"/>
        </w:rPr>
      </w:pPr>
      <w:r w:rsidRPr="003341E2">
        <w:rPr>
          <w:rFonts w:ascii="Arial" w:hAnsi="Arial" w:cs="Arial"/>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79C0E4E" w14:textId="77777777" w:rsidR="008F6E6A" w:rsidRPr="003341E2" w:rsidRDefault="008F6E6A" w:rsidP="008F6E6A">
      <w:pPr>
        <w:numPr>
          <w:ilvl w:val="0"/>
          <w:numId w:val="27"/>
        </w:numPr>
        <w:spacing w:line="276" w:lineRule="auto"/>
        <w:ind w:left="709" w:hanging="283"/>
        <w:jc w:val="both"/>
        <w:rPr>
          <w:rFonts w:ascii="Arial" w:hAnsi="Arial" w:cs="Arial"/>
        </w:rPr>
      </w:pPr>
      <w:r w:rsidRPr="003341E2">
        <w:rPr>
          <w:rFonts w:ascii="Arial" w:hAnsi="Arial" w:cs="Arial"/>
        </w:rPr>
        <w:t>доступ субъекта персональных данных к его персональным данным нарушает права и законные интересы третьих лиц;</w:t>
      </w:r>
    </w:p>
    <w:p w14:paraId="08DD6B0E" w14:textId="77777777" w:rsidR="008F6E6A" w:rsidRPr="003341E2" w:rsidRDefault="008F6E6A" w:rsidP="008F6E6A">
      <w:pPr>
        <w:numPr>
          <w:ilvl w:val="0"/>
          <w:numId w:val="27"/>
        </w:numPr>
        <w:spacing w:line="276" w:lineRule="auto"/>
        <w:ind w:left="709" w:hanging="283"/>
        <w:jc w:val="both"/>
        <w:rPr>
          <w:rFonts w:ascii="Arial" w:hAnsi="Arial" w:cs="Arial"/>
        </w:rPr>
      </w:pPr>
      <w:r w:rsidRPr="003341E2">
        <w:rPr>
          <w:rFonts w:ascii="Arial" w:hAnsi="Arial" w:cs="Arial"/>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160ABB6"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Субъект персональных данных вправе 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4A844B9"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Запрашиваемая субъектом информация должна быть предоставлена субъекту персональных данных Обществом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66164B8"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 xml:space="preserve">Запрашиваемая информация предоставляется субъекту персональных данных или его представителю Обществом в течение десяти рабочих дней с момента обращения либо получения Обществом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w:t>
      </w:r>
      <w:r w:rsidRPr="003341E2">
        <w:rPr>
          <w:rFonts w:ascii="Arial" w:eastAsia="Calibri" w:hAnsi="Arial" w:cs="Arial"/>
          <w:lang w:eastAsia="en-US"/>
        </w:rPr>
        <w:lastRenderedPageBreak/>
        <w:t>персональных данных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Обществом,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Общество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0161B5D3"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Общество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C88FE00"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Субъект персональных данных вправе обратиться повторно в Общество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4E850F21"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Обществе.</w:t>
      </w:r>
    </w:p>
    <w:p w14:paraId="61A2551E" w14:textId="77777777" w:rsidR="008F6E6A" w:rsidRPr="003341E2" w:rsidRDefault="008F6E6A" w:rsidP="008F6E6A">
      <w:pPr>
        <w:keepNext/>
        <w:widowControl w:val="0"/>
        <w:numPr>
          <w:ilvl w:val="2"/>
          <w:numId w:val="9"/>
        </w:numPr>
        <w:tabs>
          <w:tab w:val="num" w:pos="1418"/>
        </w:tabs>
        <w:spacing w:before="120" w:line="276" w:lineRule="auto"/>
        <w:ind w:left="0"/>
        <w:jc w:val="both"/>
        <w:outlineLvl w:val="2"/>
        <w:rPr>
          <w:rFonts w:ascii="Arial" w:hAnsi="Arial" w:cs="Arial"/>
          <w:b/>
          <w:bCs/>
          <w:lang w:eastAsia="en-US"/>
        </w:rPr>
      </w:pPr>
      <w:bookmarkStart w:id="60" w:name="h.epq8lkm56hic" w:colFirst="0" w:colLast="0"/>
      <w:bookmarkStart w:id="61" w:name="_Toc176514365"/>
      <w:bookmarkEnd w:id="60"/>
      <w:r w:rsidRPr="003341E2">
        <w:rPr>
          <w:rFonts w:ascii="Arial" w:hAnsi="Arial" w:cs="Arial"/>
          <w:b/>
          <w:bCs/>
          <w:lang w:eastAsia="en-U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bookmarkEnd w:id="61"/>
    </w:p>
    <w:p w14:paraId="2BA84641"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осуществляется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Общество не докажет, что такое согласие было получено. Общество обязуется немедленно прекратить по требованию субъекта персональных данных указанную обработку его персональных данных.</w:t>
      </w:r>
    </w:p>
    <w:p w14:paraId="719BE3BB" w14:textId="77777777" w:rsidR="008F6E6A" w:rsidRPr="003341E2" w:rsidRDefault="008F6E6A" w:rsidP="008F6E6A">
      <w:pPr>
        <w:keepNext/>
        <w:widowControl w:val="0"/>
        <w:numPr>
          <w:ilvl w:val="2"/>
          <w:numId w:val="9"/>
        </w:numPr>
        <w:tabs>
          <w:tab w:val="num" w:pos="1276"/>
        </w:tabs>
        <w:spacing w:before="120" w:line="276" w:lineRule="auto"/>
        <w:ind w:left="0"/>
        <w:jc w:val="both"/>
        <w:outlineLvl w:val="2"/>
        <w:rPr>
          <w:rFonts w:ascii="Arial" w:hAnsi="Arial" w:cs="Arial"/>
          <w:b/>
          <w:bCs/>
          <w:lang w:eastAsia="en-US"/>
        </w:rPr>
      </w:pPr>
      <w:bookmarkStart w:id="62" w:name="h.nlnqdtqnfwvz" w:colFirst="0" w:colLast="0"/>
      <w:bookmarkStart w:id="63" w:name="_Toc176514366"/>
      <w:bookmarkEnd w:id="62"/>
      <w:r w:rsidRPr="003341E2">
        <w:rPr>
          <w:rFonts w:ascii="Arial" w:hAnsi="Arial" w:cs="Arial"/>
          <w:b/>
          <w:bCs/>
          <w:lang w:eastAsia="en-US"/>
        </w:rPr>
        <w:lastRenderedPageBreak/>
        <w:t>Права субъектов персональных данных при принятии решений на основании исключительно автоматизированной обработки их персональных данных</w:t>
      </w:r>
      <w:bookmarkEnd w:id="63"/>
    </w:p>
    <w:p w14:paraId="047C7F03"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затрагивающее его права и законные интересы, осуществляется:</w:t>
      </w:r>
    </w:p>
    <w:p w14:paraId="37215628" w14:textId="77777777" w:rsidR="008F6E6A" w:rsidRPr="003341E2" w:rsidRDefault="008F6E6A" w:rsidP="008F6E6A">
      <w:pPr>
        <w:numPr>
          <w:ilvl w:val="1"/>
          <w:numId w:val="28"/>
        </w:numPr>
        <w:spacing w:line="276" w:lineRule="auto"/>
        <w:ind w:left="709"/>
        <w:jc w:val="both"/>
        <w:rPr>
          <w:rFonts w:ascii="Arial" w:hAnsi="Arial" w:cs="Arial"/>
        </w:rPr>
      </w:pPr>
      <w:r w:rsidRPr="003341E2">
        <w:rPr>
          <w:rFonts w:ascii="Arial" w:hAnsi="Arial" w:cs="Arial"/>
        </w:rPr>
        <w:t>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(Трудовой кодекс Российской Федерации; Жилищный кодекс Российской Федерации; Федеральный закон «О персональных данных» Федеральный закон от 26.02.1997 № 31-ФЗ «О мобилизационной подготовке и мобилизации в Российской Федерации»);</w:t>
      </w:r>
    </w:p>
    <w:p w14:paraId="14F2FBA0" w14:textId="77777777" w:rsidR="008F6E6A" w:rsidRPr="003341E2" w:rsidRDefault="008F6E6A" w:rsidP="008F6E6A">
      <w:pPr>
        <w:numPr>
          <w:ilvl w:val="1"/>
          <w:numId w:val="28"/>
        </w:numPr>
        <w:spacing w:line="276" w:lineRule="auto"/>
        <w:ind w:left="709"/>
        <w:jc w:val="both"/>
        <w:rPr>
          <w:rFonts w:ascii="Arial" w:hAnsi="Arial" w:cs="Arial"/>
        </w:rPr>
      </w:pPr>
      <w:r w:rsidRPr="003341E2">
        <w:rPr>
          <w:rFonts w:ascii="Arial" w:hAnsi="Arial" w:cs="Arial"/>
        </w:rPr>
        <w:t>при наличии согласия в письменной форме субъекта персональных данных.</w:t>
      </w:r>
    </w:p>
    <w:p w14:paraId="48ABDA5A"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 обязуется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03E49580"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 обязуется рассмотреть возражение, в течение тридцати дней со дня его получения и уведомить субъекта персональных данных о результатах рассмотрения такого возражения.</w:t>
      </w:r>
    </w:p>
    <w:p w14:paraId="73480B11" w14:textId="77777777" w:rsidR="008F6E6A" w:rsidRPr="003341E2" w:rsidRDefault="008F6E6A" w:rsidP="008F6E6A">
      <w:pPr>
        <w:keepNext/>
        <w:widowControl w:val="0"/>
        <w:numPr>
          <w:ilvl w:val="2"/>
          <w:numId w:val="9"/>
        </w:numPr>
        <w:tabs>
          <w:tab w:val="num" w:pos="1276"/>
        </w:tabs>
        <w:spacing w:before="120" w:line="276" w:lineRule="auto"/>
        <w:ind w:left="0"/>
        <w:jc w:val="both"/>
        <w:outlineLvl w:val="2"/>
        <w:rPr>
          <w:rFonts w:ascii="Arial" w:hAnsi="Arial" w:cs="Arial"/>
          <w:b/>
          <w:bCs/>
          <w:lang w:eastAsia="en-US"/>
        </w:rPr>
      </w:pPr>
      <w:bookmarkStart w:id="64" w:name="h.mi2hrakx8bgh" w:colFirst="0" w:colLast="0"/>
      <w:bookmarkStart w:id="65" w:name="_Toc176514367"/>
      <w:bookmarkEnd w:id="64"/>
      <w:r w:rsidRPr="003341E2">
        <w:rPr>
          <w:rFonts w:ascii="Arial" w:hAnsi="Arial" w:cs="Arial"/>
          <w:b/>
          <w:bCs/>
          <w:lang w:eastAsia="en-US"/>
        </w:rPr>
        <w:t>Право на обжалование действий или бездействия Общества</w:t>
      </w:r>
      <w:bookmarkEnd w:id="65"/>
    </w:p>
    <w:p w14:paraId="2DDD7487"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Если субъект персональных данных считает, что Общество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Общества в уполномоченный орган по защите прав субъектов персональных данных или в судебном порядке.</w:t>
      </w:r>
    </w:p>
    <w:p w14:paraId="23CC2182"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92E301F"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66" w:name="h.gui9t4etpf7v" w:colFirst="0" w:colLast="0"/>
      <w:bookmarkStart w:id="67" w:name="_Toc176514368"/>
      <w:bookmarkEnd w:id="66"/>
      <w:r w:rsidRPr="003341E2">
        <w:rPr>
          <w:rFonts w:ascii="Arial" w:hAnsi="Arial" w:cs="Arial"/>
          <w:b/>
          <w:bCs/>
          <w:lang w:eastAsia="en-US"/>
        </w:rPr>
        <w:t>Обязанности оператора</w:t>
      </w:r>
      <w:bookmarkEnd w:id="67"/>
    </w:p>
    <w:p w14:paraId="2BF9026F" w14:textId="77777777" w:rsidR="008F6E6A" w:rsidRPr="003341E2" w:rsidRDefault="008F6E6A" w:rsidP="008F6E6A">
      <w:pPr>
        <w:keepNext/>
        <w:widowControl w:val="0"/>
        <w:numPr>
          <w:ilvl w:val="2"/>
          <w:numId w:val="9"/>
        </w:numPr>
        <w:tabs>
          <w:tab w:val="num" w:pos="1418"/>
        </w:tabs>
        <w:spacing w:before="120" w:line="276" w:lineRule="auto"/>
        <w:ind w:left="0"/>
        <w:jc w:val="both"/>
        <w:outlineLvl w:val="2"/>
        <w:rPr>
          <w:rFonts w:ascii="Arial" w:hAnsi="Arial" w:cs="Arial"/>
          <w:b/>
          <w:bCs/>
          <w:lang w:eastAsia="en-US"/>
        </w:rPr>
      </w:pPr>
      <w:bookmarkStart w:id="68" w:name="h.wu6y1svvdh38" w:colFirst="0" w:colLast="0"/>
      <w:bookmarkStart w:id="69" w:name="_Toc176514369"/>
      <w:bookmarkEnd w:id="68"/>
      <w:r w:rsidRPr="003341E2">
        <w:rPr>
          <w:rFonts w:ascii="Arial" w:hAnsi="Arial" w:cs="Arial"/>
          <w:b/>
          <w:bCs/>
          <w:lang w:eastAsia="en-US"/>
        </w:rPr>
        <w:t>Обязанности оператора при сборе персональных данных</w:t>
      </w:r>
      <w:bookmarkEnd w:id="69"/>
    </w:p>
    <w:p w14:paraId="0ADF28C1"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При сборе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предоставляет субъекту персональных данных по его просьбе запрашиваемую информацию</w:t>
      </w:r>
      <w:r w:rsidRPr="003341E2">
        <w:rPr>
          <w:rFonts w:ascii="Arial" w:eastAsia="Calibri" w:hAnsi="Arial" w:cs="Arial"/>
          <w:lang w:eastAsia="en-US"/>
        </w:rPr>
        <w:t>, касающуюся обработки его персональных данных в соответствии с частью 7 статьи 14 Федерального закона «О персональных данных»</w:t>
      </w:r>
      <w:r w:rsidRPr="003341E2">
        <w:rPr>
          <w:rFonts w:ascii="Arial" w:eastAsia="Calibri" w:hAnsi="Arial" w:cs="Arial"/>
          <w:highlight w:val="white"/>
          <w:lang w:eastAsia="en-US"/>
        </w:rPr>
        <w:t>.</w:t>
      </w:r>
    </w:p>
    <w:p w14:paraId="2E2B3215"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4A2D0B6C"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Если персональные данные получены не от субъекта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до начала обработки таких персональных данных </w:t>
      </w:r>
      <w:r w:rsidRPr="003341E2">
        <w:rPr>
          <w:rFonts w:ascii="Arial" w:eastAsia="Calibri" w:hAnsi="Arial" w:cs="Arial"/>
          <w:highlight w:val="white"/>
          <w:lang w:eastAsia="en-US"/>
        </w:rPr>
        <w:lastRenderedPageBreak/>
        <w:t>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3D1C0620"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1) наименование либо фамилия, имя, отчество и адрес </w:t>
      </w:r>
      <w:r w:rsidRPr="003341E2">
        <w:rPr>
          <w:rFonts w:ascii="Arial" w:hAnsi="Arial" w:cs="Arial"/>
        </w:rPr>
        <w:t>Оператора</w:t>
      </w:r>
      <w:r w:rsidRPr="003341E2">
        <w:rPr>
          <w:rFonts w:ascii="Arial" w:hAnsi="Arial" w:cs="Arial"/>
          <w:highlight w:val="white"/>
        </w:rPr>
        <w:t xml:space="preserve"> или представителя </w:t>
      </w:r>
      <w:r w:rsidRPr="003341E2">
        <w:rPr>
          <w:rFonts w:ascii="Arial" w:hAnsi="Arial" w:cs="Arial"/>
        </w:rPr>
        <w:t>Оператора</w:t>
      </w:r>
      <w:r w:rsidRPr="003341E2">
        <w:rPr>
          <w:rFonts w:ascii="Arial" w:hAnsi="Arial" w:cs="Arial"/>
          <w:highlight w:val="white"/>
        </w:rPr>
        <w:t>;</w:t>
      </w:r>
    </w:p>
    <w:p w14:paraId="7723D5EF" w14:textId="77777777" w:rsidR="008F6E6A" w:rsidRPr="003341E2" w:rsidRDefault="008F6E6A" w:rsidP="008F6E6A">
      <w:pPr>
        <w:ind w:firstLine="709"/>
        <w:jc w:val="both"/>
        <w:rPr>
          <w:rFonts w:ascii="Arial" w:hAnsi="Arial" w:cs="Arial"/>
        </w:rPr>
      </w:pPr>
      <w:r w:rsidRPr="003341E2">
        <w:rPr>
          <w:rFonts w:ascii="Arial" w:hAnsi="Arial" w:cs="Arial"/>
          <w:highlight w:val="white"/>
        </w:rPr>
        <w:t>2) цель обработки персональных данных и ее правовое основание;</w:t>
      </w:r>
    </w:p>
    <w:p w14:paraId="34D329A3" w14:textId="77777777" w:rsidR="008F6E6A" w:rsidRPr="003341E2" w:rsidRDefault="008F6E6A" w:rsidP="008F6E6A">
      <w:pPr>
        <w:ind w:firstLine="709"/>
        <w:jc w:val="both"/>
        <w:rPr>
          <w:rFonts w:ascii="Arial" w:hAnsi="Arial" w:cs="Arial"/>
        </w:rPr>
      </w:pPr>
      <w:r w:rsidRPr="003341E2">
        <w:rPr>
          <w:rFonts w:ascii="Arial" w:hAnsi="Arial" w:cs="Arial"/>
        </w:rPr>
        <w:t>3) перечень персональных данных;</w:t>
      </w:r>
    </w:p>
    <w:p w14:paraId="23F116C7" w14:textId="77777777" w:rsidR="008F6E6A" w:rsidRPr="003341E2" w:rsidRDefault="008F6E6A" w:rsidP="008F6E6A">
      <w:pPr>
        <w:ind w:firstLine="709"/>
        <w:jc w:val="both"/>
        <w:rPr>
          <w:rFonts w:ascii="Arial" w:hAnsi="Arial" w:cs="Arial"/>
        </w:rPr>
      </w:pPr>
      <w:r w:rsidRPr="003341E2">
        <w:rPr>
          <w:rFonts w:ascii="Arial" w:hAnsi="Arial" w:cs="Arial"/>
          <w:highlight w:val="white"/>
        </w:rPr>
        <w:t>4) предполагаемые пользователи персональных данных;</w:t>
      </w:r>
    </w:p>
    <w:p w14:paraId="73038B7C" w14:textId="77777777" w:rsidR="008F6E6A" w:rsidRPr="003341E2" w:rsidRDefault="008F6E6A" w:rsidP="008F6E6A">
      <w:pPr>
        <w:ind w:firstLine="709"/>
        <w:jc w:val="both"/>
        <w:rPr>
          <w:rFonts w:ascii="Arial" w:hAnsi="Arial" w:cs="Arial"/>
        </w:rPr>
      </w:pPr>
      <w:r w:rsidRPr="003341E2">
        <w:rPr>
          <w:rFonts w:ascii="Arial" w:hAnsi="Arial" w:cs="Arial"/>
          <w:highlight w:val="white"/>
        </w:rPr>
        <w:t>5) установленные Федеральным законом «</w:t>
      </w:r>
      <w:r w:rsidRPr="003341E2">
        <w:rPr>
          <w:rFonts w:ascii="Arial" w:hAnsi="Arial" w:cs="Arial"/>
        </w:rPr>
        <w:t>О персональных данных</w:t>
      </w:r>
      <w:r w:rsidRPr="003341E2">
        <w:rPr>
          <w:rFonts w:ascii="Arial" w:hAnsi="Arial" w:cs="Arial"/>
          <w:highlight w:val="white"/>
        </w:rPr>
        <w:t>» права субъекта персональных данных;</w:t>
      </w:r>
    </w:p>
    <w:p w14:paraId="6A0B00EA" w14:textId="77777777" w:rsidR="008F6E6A" w:rsidRPr="003341E2" w:rsidRDefault="008F6E6A" w:rsidP="008F6E6A">
      <w:pPr>
        <w:ind w:firstLine="709"/>
        <w:jc w:val="both"/>
        <w:rPr>
          <w:rFonts w:ascii="Arial" w:hAnsi="Arial" w:cs="Arial"/>
        </w:rPr>
      </w:pPr>
      <w:r w:rsidRPr="003341E2">
        <w:rPr>
          <w:rFonts w:ascii="Arial" w:hAnsi="Arial" w:cs="Arial"/>
          <w:highlight w:val="white"/>
        </w:rPr>
        <w:t>6) источник получения персональных данных</w:t>
      </w:r>
      <w:r w:rsidRPr="003341E2">
        <w:rPr>
          <w:rFonts w:ascii="Arial" w:hAnsi="Arial" w:cs="Arial"/>
        </w:rPr>
        <w:t>.</w:t>
      </w:r>
    </w:p>
    <w:p w14:paraId="432F0E5D" w14:textId="77777777" w:rsidR="008F6E6A" w:rsidRPr="003341E2" w:rsidRDefault="008F6E6A" w:rsidP="008F6E6A">
      <w:pPr>
        <w:widowControl w:val="0"/>
        <w:numPr>
          <w:ilvl w:val="3"/>
          <w:numId w:val="9"/>
        </w:numPr>
        <w:spacing w:line="276" w:lineRule="auto"/>
        <w:ind w:left="0"/>
        <w:jc w:val="both"/>
        <w:rPr>
          <w:rFonts w:ascii="Arial" w:eastAsia="Calibri" w:hAnsi="Arial" w:cs="Arial"/>
          <w:highlight w:val="white"/>
          <w:lang w:eastAsia="en-US"/>
        </w:rPr>
      </w:pPr>
      <w:r w:rsidRPr="003341E2">
        <w:rPr>
          <w:rFonts w:ascii="Arial" w:eastAsia="Calibri" w:hAnsi="Arial" w:cs="Arial"/>
          <w:lang w:eastAsia="en-US"/>
        </w:rPr>
        <w:t xml:space="preserve">Общество не предоставляет субъекту </w:t>
      </w:r>
      <w:r w:rsidRPr="003341E2">
        <w:rPr>
          <w:rFonts w:ascii="Arial" w:eastAsia="Calibri" w:hAnsi="Arial" w:cs="Arial"/>
          <w:highlight w:val="white"/>
          <w:lang w:eastAsia="en-US"/>
        </w:rPr>
        <w:t>информацию, сообщаемую при получении персональных данных не от субъекта персональных данных</w:t>
      </w:r>
      <w:r w:rsidRPr="003341E2">
        <w:rPr>
          <w:rFonts w:ascii="Arial" w:eastAsia="Calibri" w:hAnsi="Arial" w:cs="Arial"/>
          <w:lang w:eastAsia="en-US"/>
        </w:rPr>
        <w:t>, в случаях, если:</w:t>
      </w:r>
    </w:p>
    <w:p w14:paraId="7F46DB33"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1) субъект персональных данных уведомлен об осуществлении обработки его персональных данных </w:t>
      </w:r>
      <w:r w:rsidRPr="003341E2">
        <w:rPr>
          <w:rFonts w:ascii="Arial" w:hAnsi="Arial" w:cs="Arial"/>
        </w:rPr>
        <w:t>Обществом</w:t>
      </w:r>
      <w:r w:rsidRPr="003341E2">
        <w:rPr>
          <w:rFonts w:ascii="Arial" w:hAnsi="Arial" w:cs="Arial"/>
          <w:highlight w:val="white"/>
        </w:rPr>
        <w:t>;</w:t>
      </w:r>
    </w:p>
    <w:p w14:paraId="5C54366D"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2) персональные данные получены </w:t>
      </w:r>
      <w:r w:rsidRPr="003341E2">
        <w:rPr>
          <w:rFonts w:ascii="Arial" w:hAnsi="Arial" w:cs="Arial"/>
        </w:rPr>
        <w:t>Обществом</w:t>
      </w:r>
      <w:r w:rsidRPr="003341E2">
        <w:rPr>
          <w:rFonts w:ascii="Arial" w:hAnsi="Arial" w:cs="Arial"/>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5B8DA07"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3) </w:t>
      </w:r>
      <w:r w:rsidRPr="003341E2">
        <w:rPr>
          <w:rFonts w:ascii="Arial" w:hAnsi="Arial" w:cs="Arial"/>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3F90FDA2"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4) </w:t>
      </w:r>
      <w:r w:rsidRPr="003341E2">
        <w:rPr>
          <w:rFonts w:ascii="Arial" w:hAnsi="Arial" w:cs="Arial"/>
        </w:rPr>
        <w:t>Общество</w:t>
      </w:r>
      <w:r w:rsidRPr="003341E2">
        <w:rPr>
          <w:rFonts w:ascii="Arial" w:hAnsi="Arial" w:cs="Arial"/>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85F0772" w14:textId="77777777" w:rsidR="008F6E6A" w:rsidRPr="003341E2" w:rsidRDefault="008F6E6A" w:rsidP="008F6E6A">
      <w:pPr>
        <w:ind w:firstLine="709"/>
        <w:jc w:val="both"/>
        <w:rPr>
          <w:rFonts w:ascii="Arial" w:hAnsi="Arial" w:cs="Arial"/>
        </w:rPr>
      </w:pPr>
      <w:r w:rsidRPr="003341E2">
        <w:rPr>
          <w:rFonts w:ascii="Arial" w:hAnsi="Arial" w:cs="Arial"/>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30AD60DB" w14:textId="77777777" w:rsidR="008F6E6A" w:rsidRPr="003341E2" w:rsidRDefault="008F6E6A" w:rsidP="008F6E6A">
      <w:pPr>
        <w:keepNext/>
        <w:numPr>
          <w:ilvl w:val="2"/>
          <w:numId w:val="9"/>
        </w:numPr>
        <w:tabs>
          <w:tab w:val="num" w:pos="1418"/>
        </w:tabs>
        <w:spacing w:line="276" w:lineRule="auto"/>
        <w:ind w:left="0"/>
        <w:jc w:val="both"/>
        <w:outlineLvl w:val="2"/>
        <w:rPr>
          <w:rFonts w:ascii="Arial" w:eastAsia="Calibri" w:hAnsi="Arial" w:cs="Arial"/>
          <w:b/>
          <w:bCs/>
          <w:lang w:eastAsia="en-US"/>
        </w:rPr>
      </w:pPr>
      <w:bookmarkStart w:id="70" w:name="_Toc176514370"/>
      <w:r w:rsidRPr="003341E2">
        <w:rPr>
          <w:rFonts w:ascii="Arial" w:eastAsia="Calibri" w:hAnsi="Arial" w:cs="Arial"/>
          <w:b/>
          <w:bCs/>
          <w:highlight w:val="white"/>
          <w:lang w:eastAsia="en-US"/>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bookmarkEnd w:id="70"/>
    </w:p>
    <w:p w14:paraId="06696D21"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w:t>
      </w:r>
      <w:r w:rsidRPr="003341E2">
        <w:rPr>
          <w:rFonts w:ascii="Arial" w:eastAsia="Calibri" w:hAnsi="Arial" w:cs="Arial"/>
          <w:lang w:eastAsia="en-US"/>
        </w:rPr>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58C4DFA"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дает в письменной форме мотивированный ответ в срок, </w:t>
      </w:r>
      <w:r w:rsidRPr="003341E2">
        <w:rPr>
          <w:rFonts w:ascii="Arial" w:eastAsia="Calibri" w:hAnsi="Arial" w:cs="Arial"/>
          <w:highlight w:val="white"/>
          <w:lang w:eastAsia="en-US"/>
        </w:rPr>
        <w:lastRenderedPageBreak/>
        <w:t xml:space="preserve">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3341E2">
        <w:rPr>
          <w:rFonts w:ascii="Arial" w:eastAsia="Calibri" w:hAnsi="Arial" w:cs="Arial"/>
          <w:lang w:eastAsia="en-US"/>
        </w:rPr>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2983222"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уничтожает такие персональные данные.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3C812AC"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 сообщает в уполномоченный орган по защите</w:t>
      </w:r>
      <w:r w:rsidRPr="003341E2">
        <w:rPr>
          <w:rFonts w:ascii="Arial" w:eastAsia="Calibri" w:hAnsi="Arial" w:cs="Arial"/>
          <w:highlight w:val="white"/>
          <w:lang w:eastAsia="en-US"/>
        </w:rPr>
        <w:t xml:space="preserve"> прав </w:t>
      </w:r>
      <w:r w:rsidRPr="003341E2">
        <w:rPr>
          <w:rFonts w:ascii="Arial" w:eastAsia="Calibri" w:hAnsi="Arial" w:cs="Arial"/>
          <w:lang w:eastAsia="en-US"/>
        </w:rPr>
        <w:t>субъектов</w:t>
      </w:r>
      <w:r w:rsidRPr="003341E2">
        <w:rPr>
          <w:rFonts w:ascii="Arial" w:eastAsia="Calibri" w:hAnsi="Arial" w:cs="Arial"/>
          <w:highlight w:val="white"/>
          <w:lang w:eastAsia="en-US"/>
        </w:rPr>
        <w:t xml:space="preserve"> персональных данных по запросу этого органа необходимую информацию в течение десяти рабочих дней с даты получения такого запроса. </w:t>
      </w:r>
      <w:r w:rsidRPr="003341E2">
        <w:rPr>
          <w:rFonts w:ascii="Arial" w:eastAsia="Calibri" w:hAnsi="Arial" w:cs="Arial"/>
          <w:lang w:eastAsia="en-US"/>
        </w:rPr>
        <w:t>Указанный срок может быть продлен, но не более чем на пять рабочих дней в случае направления Обществом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0D8145E7" w14:textId="77777777" w:rsidR="008F6E6A" w:rsidRPr="003341E2" w:rsidRDefault="008F6E6A" w:rsidP="008F6E6A">
      <w:pPr>
        <w:keepNext/>
        <w:widowControl w:val="0"/>
        <w:numPr>
          <w:ilvl w:val="2"/>
          <w:numId w:val="9"/>
        </w:numPr>
        <w:tabs>
          <w:tab w:val="num" w:pos="1418"/>
        </w:tabs>
        <w:spacing w:before="120" w:line="276" w:lineRule="auto"/>
        <w:ind w:left="0"/>
        <w:jc w:val="both"/>
        <w:outlineLvl w:val="2"/>
        <w:rPr>
          <w:rFonts w:ascii="Arial" w:hAnsi="Arial" w:cs="Arial"/>
          <w:b/>
          <w:bCs/>
          <w:lang w:eastAsia="en-US"/>
        </w:rPr>
      </w:pPr>
      <w:bookmarkStart w:id="71" w:name="_Toc176514371"/>
      <w:r w:rsidRPr="003341E2">
        <w:rPr>
          <w:rFonts w:ascii="Arial" w:hAnsi="Arial" w:cs="Arial"/>
          <w:b/>
          <w:bCs/>
          <w:highlight w:val="white"/>
          <w:lang w:eastAsia="en-US"/>
        </w:rPr>
        <w:t xml:space="preserve">Обязанности </w:t>
      </w:r>
      <w:r w:rsidRPr="003341E2">
        <w:rPr>
          <w:rFonts w:ascii="Arial" w:hAnsi="Arial" w:cs="Arial"/>
          <w:b/>
          <w:bCs/>
          <w:lang w:eastAsia="en-US"/>
        </w:rPr>
        <w:t xml:space="preserve">оператора </w:t>
      </w:r>
      <w:r w:rsidRPr="003341E2">
        <w:rPr>
          <w:rFonts w:ascii="Arial" w:hAnsi="Arial" w:cs="Arial"/>
          <w:b/>
          <w:bCs/>
          <w:highlight w:val="white"/>
          <w:lang w:eastAsia="en-US"/>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bookmarkEnd w:id="71"/>
    </w:p>
    <w:p w14:paraId="3363543C"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с момента такого обращения или получения указанного запроса на период проверки, если блокирование персональных данных не </w:t>
      </w:r>
      <w:r w:rsidRPr="003341E2">
        <w:rPr>
          <w:rFonts w:ascii="Arial" w:eastAsia="Calibri" w:hAnsi="Arial" w:cs="Arial"/>
          <w:highlight w:val="white"/>
          <w:lang w:eastAsia="en-US"/>
        </w:rPr>
        <w:lastRenderedPageBreak/>
        <w:t>нарушает права и законные интересы субъекта персональных данных или третьих лиц.</w:t>
      </w:r>
    </w:p>
    <w:p w14:paraId="04A346CF"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подтверждения факта неточности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в течение семи рабочих дней со дня представления таких сведений и снимает блокирование персональных данных.</w:t>
      </w:r>
    </w:p>
    <w:p w14:paraId="06E031D8"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В случае выявления неправомерной обработки персональных</w:t>
      </w:r>
      <w:r w:rsidRPr="003341E2">
        <w:rPr>
          <w:rFonts w:ascii="Arial" w:eastAsia="Calibri" w:hAnsi="Arial" w:cs="Arial"/>
          <w:highlight w:val="white"/>
          <w:lang w:eastAsia="en-US"/>
        </w:rPr>
        <w:t xml:space="preserve"> данных, осуществляемой </w:t>
      </w:r>
      <w:r w:rsidRPr="003341E2">
        <w:rPr>
          <w:rFonts w:ascii="Arial" w:eastAsia="Calibri" w:hAnsi="Arial" w:cs="Arial"/>
          <w:lang w:eastAsia="en-US"/>
        </w:rPr>
        <w:t>Обществом</w:t>
      </w:r>
      <w:r w:rsidRPr="003341E2">
        <w:rPr>
          <w:rFonts w:ascii="Arial" w:eastAsia="Calibri" w:hAnsi="Arial" w:cs="Arial"/>
          <w:highlight w:val="white"/>
          <w:lang w:eastAsia="en-US"/>
        </w:rPr>
        <w:t xml:space="preserve"> или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В случае если обеспечить правомерность обработки персональных данных невозможно,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1E4D940"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Общество с момента выявления такого инцидента Обществом,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236F456B" w14:textId="77777777" w:rsidR="008F6E6A" w:rsidRPr="003341E2" w:rsidRDefault="008F6E6A" w:rsidP="008F6E6A">
      <w:pPr>
        <w:ind w:firstLine="709"/>
        <w:jc w:val="both"/>
        <w:rPr>
          <w:rFonts w:ascii="Arial" w:hAnsi="Arial" w:cs="Arial"/>
          <w:highlight w:val="white"/>
        </w:rPr>
      </w:pPr>
      <w:r w:rsidRPr="003341E2">
        <w:rPr>
          <w:rFonts w:ascii="Arial" w:hAnsi="Arial" w:cs="Arial"/>
          <w:highlight w:val="white"/>
        </w:rPr>
        <w:t xml:space="preserve">1) </w:t>
      </w:r>
      <w:r w:rsidRPr="003341E2">
        <w:rPr>
          <w:rFonts w:ascii="Arial" w:hAnsi="Arial" w:cs="Arial"/>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Обществом на взаимодействие с уполномоченным органом по защите прав субъектов персональных данных, по вопросам, связанным с выявленным инцидентом;</w:t>
      </w:r>
    </w:p>
    <w:p w14:paraId="7EC6D330" w14:textId="77777777" w:rsidR="008F6E6A" w:rsidRPr="003341E2" w:rsidRDefault="008F6E6A" w:rsidP="008F6E6A">
      <w:pPr>
        <w:ind w:firstLine="709"/>
        <w:jc w:val="both"/>
        <w:rPr>
          <w:rFonts w:ascii="Arial" w:hAnsi="Arial" w:cs="Arial"/>
          <w:highlight w:val="white"/>
        </w:rPr>
      </w:pPr>
      <w:r w:rsidRPr="003341E2">
        <w:rPr>
          <w:rFonts w:ascii="Arial" w:hAnsi="Arial" w:cs="Arial"/>
          <w:highlight w:val="white"/>
        </w:rPr>
        <w:t xml:space="preserve">2) </w:t>
      </w:r>
      <w:r w:rsidRPr="003341E2">
        <w:rPr>
          <w:rFonts w:ascii="Arial" w:hAnsi="Arial" w:cs="Arial"/>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2CA0D6EB"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достижения цели обработки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в срок, не </w:t>
      </w:r>
      <w:r w:rsidRPr="003341E2">
        <w:rPr>
          <w:rFonts w:ascii="Arial" w:eastAsia="Calibri" w:hAnsi="Arial" w:cs="Arial"/>
          <w:highlight w:val="white"/>
          <w:lang w:eastAsia="en-US"/>
        </w:rPr>
        <w:lastRenderedPageBreak/>
        <w:t xml:space="preserve">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3341E2">
        <w:rPr>
          <w:rFonts w:ascii="Arial" w:eastAsia="Calibri" w:hAnsi="Arial" w:cs="Arial"/>
          <w:lang w:eastAsia="en-US"/>
        </w:rPr>
        <w:t>Обществом</w:t>
      </w:r>
      <w:r w:rsidRPr="003341E2">
        <w:rPr>
          <w:rFonts w:ascii="Arial" w:eastAsia="Calibri" w:hAnsi="Arial" w:cs="Arial"/>
          <w:highlight w:val="white"/>
          <w:lang w:eastAsia="en-US"/>
        </w:rPr>
        <w:t xml:space="preserve"> и субъектом персональных данных либо если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3341E2">
        <w:rPr>
          <w:rFonts w:ascii="Arial" w:eastAsia="Calibri" w:hAnsi="Arial" w:cs="Arial"/>
          <w:lang w:eastAsia="en-US"/>
        </w:rPr>
        <w:t>О персональных данных</w:t>
      </w:r>
      <w:r w:rsidRPr="003341E2">
        <w:rPr>
          <w:rFonts w:ascii="Arial" w:eastAsia="Calibri" w:hAnsi="Arial" w:cs="Arial"/>
          <w:highlight w:val="white"/>
          <w:lang w:eastAsia="en-US"/>
        </w:rPr>
        <w:t>» или другими федеральными законами.</w:t>
      </w:r>
    </w:p>
    <w:p w14:paraId="3161C03A"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 xml:space="preserve">В случае отзыва субъектом персональных данных согласия на </w:t>
      </w:r>
      <w:r w:rsidRPr="003341E2">
        <w:rPr>
          <w:rFonts w:ascii="Arial" w:eastAsia="Calibri" w:hAnsi="Arial" w:cs="Arial"/>
          <w:highlight w:val="white"/>
          <w:lang w:eastAsia="en-US"/>
        </w:rPr>
        <w:t xml:space="preserve">обработку его персональных данных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3341E2">
        <w:rPr>
          <w:rFonts w:ascii="Arial" w:eastAsia="Calibri" w:hAnsi="Arial" w:cs="Arial"/>
          <w:lang w:eastAsia="en-US"/>
        </w:rPr>
        <w:t>Обществом</w:t>
      </w:r>
      <w:r w:rsidRPr="003341E2">
        <w:rPr>
          <w:rFonts w:ascii="Arial" w:eastAsia="Calibri" w:hAnsi="Arial" w:cs="Arial"/>
          <w:highlight w:val="white"/>
          <w:lang w:eastAsia="en-US"/>
        </w:rPr>
        <w:t xml:space="preserve"> и субъектом персональных данных либо если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3341E2">
        <w:rPr>
          <w:rFonts w:ascii="Arial" w:eastAsia="Calibri" w:hAnsi="Arial" w:cs="Arial"/>
          <w:lang w:eastAsia="en-US"/>
        </w:rPr>
        <w:t>О персональных данных</w:t>
      </w:r>
      <w:r w:rsidRPr="003341E2">
        <w:rPr>
          <w:rFonts w:ascii="Arial" w:eastAsia="Calibri" w:hAnsi="Arial" w:cs="Arial"/>
          <w:highlight w:val="white"/>
          <w:lang w:eastAsia="en-US"/>
        </w:rPr>
        <w:t>» или другими федеральными законами.</w:t>
      </w:r>
    </w:p>
    <w:p w14:paraId="0E183628"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обращения субъекта персональных данных с требованием о прекращении обработки персональных данных </w:t>
      </w:r>
      <w:r w:rsidRPr="003341E2">
        <w:rPr>
          <w:rFonts w:ascii="Arial" w:eastAsia="Calibri" w:hAnsi="Arial" w:cs="Arial"/>
          <w:lang w:eastAsia="en-US"/>
        </w:rPr>
        <w:t xml:space="preserve">Общество </w:t>
      </w:r>
      <w:r w:rsidRPr="003341E2">
        <w:rPr>
          <w:rFonts w:ascii="Arial" w:eastAsia="Calibri" w:hAnsi="Arial" w:cs="Arial"/>
          <w:highlight w:val="white"/>
          <w:lang w:eastAsia="en-US"/>
        </w:rPr>
        <w:t>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Pr="003341E2">
        <w:rPr>
          <w:rFonts w:ascii="Arial" w:eastAsia="Calibri" w:hAnsi="Arial" w:cs="Arial"/>
          <w:lang w:eastAsia="en-US"/>
        </w:rPr>
        <w:t>О персональных данных</w:t>
      </w:r>
      <w:r w:rsidRPr="003341E2">
        <w:rPr>
          <w:rFonts w:ascii="Arial" w:eastAsia="Calibri" w:hAnsi="Arial" w:cs="Arial"/>
          <w:highlight w:val="white"/>
          <w:lang w:eastAsia="en-US"/>
        </w:rPr>
        <w:t xml:space="preserve">». Указанный срок может быть продлен, но не более чем на пять рабочих дней в случае направления </w:t>
      </w:r>
      <w:r w:rsidRPr="003341E2">
        <w:rPr>
          <w:rFonts w:ascii="Arial" w:eastAsia="Calibri" w:hAnsi="Arial" w:cs="Arial"/>
          <w:lang w:eastAsia="en-US"/>
        </w:rPr>
        <w:t>Обществом</w:t>
      </w:r>
      <w:r w:rsidRPr="003341E2">
        <w:rPr>
          <w:rFonts w:ascii="Arial" w:eastAsia="Calibri" w:hAnsi="Arial" w:cs="Arial"/>
          <w:highlight w:val="white"/>
          <w:lang w:eastAsia="en-US"/>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1E26224"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отсутствия возможности уничтожения персональных данных в течение указанного срока,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3341E2">
        <w:rPr>
          <w:rFonts w:ascii="Arial" w:eastAsia="Calibri" w:hAnsi="Arial" w:cs="Arial"/>
          <w:lang w:eastAsia="en-US"/>
        </w:rPr>
        <w:t>Общества</w:t>
      </w:r>
      <w:r w:rsidRPr="003341E2">
        <w:rPr>
          <w:rFonts w:ascii="Arial" w:eastAsia="Calibri" w:hAnsi="Arial" w:cs="Arial"/>
          <w:highlight w:val="white"/>
          <w:lang w:eastAsia="en-US"/>
        </w:rPr>
        <w:t>) и обеспечивает уничтожение персональных данных в срок не более чем шесть месяцев, если иной срок не установлен федеральными законами.</w:t>
      </w:r>
    </w:p>
    <w:p w14:paraId="74DBCF19" w14:textId="77777777" w:rsidR="008F6E6A" w:rsidRPr="003341E2" w:rsidRDefault="008F6E6A" w:rsidP="008F6E6A">
      <w:pPr>
        <w:keepNext/>
        <w:widowControl w:val="0"/>
        <w:numPr>
          <w:ilvl w:val="2"/>
          <w:numId w:val="9"/>
        </w:numPr>
        <w:spacing w:before="120" w:line="276" w:lineRule="auto"/>
        <w:ind w:left="0"/>
        <w:jc w:val="both"/>
        <w:outlineLvl w:val="2"/>
        <w:rPr>
          <w:rFonts w:ascii="Arial" w:hAnsi="Arial" w:cs="Arial"/>
          <w:b/>
          <w:bCs/>
          <w:lang w:eastAsia="en-US"/>
        </w:rPr>
      </w:pPr>
      <w:bookmarkStart w:id="72" w:name="_Toc176514372"/>
      <w:r w:rsidRPr="003341E2">
        <w:rPr>
          <w:rFonts w:ascii="Arial" w:hAnsi="Arial" w:cs="Arial"/>
          <w:b/>
          <w:bCs/>
          <w:highlight w:val="white"/>
          <w:lang w:eastAsia="en-US"/>
        </w:rPr>
        <w:t xml:space="preserve">Меры, направленные на обеспечение выполнения </w:t>
      </w:r>
      <w:r w:rsidRPr="003341E2">
        <w:rPr>
          <w:rFonts w:ascii="Arial" w:hAnsi="Arial" w:cs="Arial"/>
          <w:b/>
          <w:bCs/>
          <w:lang w:eastAsia="en-US"/>
        </w:rPr>
        <w:t>Обществом</w:t>
      </w:r>
      <w:r w:rsidRPr="003341E2">
        <w:rPr>
          <w:rFonts w:ascii="Arial" w:hAnsi="Arial" w:cs="Arial"/>
          <w:b/>
          <w:bCs/>
          <w:highlight w:val="white"/>
          <w:lang w:eastAsia="en-US"/>
        </w:rPr>
        <w:t xml:space="preserve"> своих обязанностей</w:t>
      </w:r>
      <w:bookmarkEnd w:id="72"/>
    </w:p>
    <w:p w14:paraId="2FA4F1FC"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принимает меры, необходимые и достаточные для обеспечения выполнения своих обязанностей. </w:t>
      </w: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65E42CC8" w14:textId="77777777" w:rsidR="008F6E6A" w:rsidRPr="003341E2" w:rsidRDefault="008F6E6A" w:rsidP="008F6E6A">
      <w:pPr>
        <w:ind w:firstLine="709"/>
        <w:jc w:val="both"/>
        <w:rPr>
          <w:rFonts w:ascii="Arial" w:hAnsi="Arial" w:cs="Arial"/>
        </w:rPr>
      </w:pPr>
      <w:r w:rsidRPr="003341E2">
        <w:rPr>
          <w:rFonts w:ascii="Arial" w:hAnsi="Arial" w:cs="Arial"/>
          <w:highlight w:val="white"/>
        </w:rPr>
        <w:lastRenderedPageBreak/>
        <w:t>1) назначение ответственного за организацию обработки персональных данных;</w:t>
      </w:r>
    </w:p>
    <w:p w14:paraId="7D96E57F"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3341E2">
        <w:rPr>
          <w:rFonts w:ascii="Arial" w:hAnsi="Arial" w:cs="Arial"/>
        </w:rPr>
        <w:t>Такие документы и локальные акты не могут содержать положения, ограничивающие права субъектов персональных данных, а также возлагающие на Общество не предусмотренные законодательством Российской Федерации полномочия и обязанности</w:t>
      </w:r>
      <w:r w:rsidRPr="003341E2">
        <w:rPr>
          <w:rFonts w:ascii="Arial" w:hAnsi="Arial" w:cs="Arial"/>
          <w:highlight w:val="white"/>
        </w:rPr>
        <w:t>;</w:t>
      </w:r>
    </w:p>
    <w:p w14:paraId="20EF281C" w14:textId="77777777" w:rsidR="008F6E6A" w:rsidRPr="003341E2" w:rsidRDefault="008F6E6A" w:rsidP="008F6E6A">
      <w:pPr>
        <w:ind w:firstLine="709"/>
        <w:jc w:val="both"/>
        <w:rPr>
          <w:rFonts w:ascii="Arial" w:hAnsi="Arial" w:cs="Arial"/>
        </w:rPr>
      </w:pPr>
      <w:r w:rsidRPr="003341E2">
        <w:rPr>
          <w:rFonts w:ascii="Arial" w:hAnsi="Arial" w:cs="Arial"/>
          <w:highlight w:val="white"/>
        </w:rPr>
        <w:t>3) применение правовых, организационных и технических мер по обеспечению безопасности персональных данных;</w:t>
      </w:r>
    </w:p>
    <w:p w14:paraId="11E26E1A"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3341E2">
        <w:rPr>
          <w:rFonts w:ascii="Arial" w:hAnsi="Arial" w:cs="Arial"/>
        </w:rPr>
        <w:t>Общества</w:t>
      </w:r>
      <w:r w:rsidRPr="003341E2">
        <w:rPr>
          <w:rFonts w:ascii="Arial" w:hAnsi="Arial" w:cs="Arial"/>
          <w:highlight w:val="white"/>
        </w:rPr>
        <w:t>;</w:t>
      </w:r>
    </w:p>
    <w:p w14:paraId="36A68A34"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3341E2">
        <w:rPr>
          <w:rFonts w:ascii="Arial" w:hAnsi="Arial" w:cs="Arial"/>
        </w:rPr>
        <w:t>Обществом</w:t>
      </w:r>
      <w:r w:rsidRPr="003341E2">
        <w:rPr>
          <w:rFonts w:ascii="Arial" w:hAnsi="Arial" w:cs="Arial"/>
          <w:highlight w:val="white"/>
        </w:rPr>
        <w:t xml:space="preserve"> мер, направленных на обеспечение выполнения обязанностей, предусмотренных Федеральным законом «</w:t>
      </w:r>
      <w:r w:rsidRPr="003341E2">
        <w:rPr>
          <w:rFonts w:ascii="Arial" w:hAnsi="Arial" w:cs="Arial"/>
        </w:rPr>
        <w:t>О персональных данных</w:t>
      </w:r>
      <w:r w:rsidRPr="003341E2">
        <w:rPr>
          <w:rFonts w:ascii="Arial" w:hAnsi="Arial" w:cs="Arial"/>
          <w:highlight w:val="white"/>
        </w:rPr>
        <w:t>»;</w:t>
      </w:r>
    </w:p>
    <w:p w14:paraId="2E10AD8E"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6) ознакомление сотрудников </w:t>
      </w:r>
      <w:r w:rsidRPr="003341E2">
        <w:rPr>
          <w:rFonts w:ascii="Arial" w:hAnsi="Arial" w:cs="Arial"/>
        </w:rPr>
        <w:t>Общества</w:t>
      </w:r>
      <w:r w:rsidRPr="003341E2">
        <w:rPr>
          <w:rFonts w:ascii="Arial" w:hAnsi="Arial" w:cs="Arial"/>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50DEF10F" w14:textId="77777777" w:rsidR="008F6E6A" w:rsidRPr="003341E2" w:rsidRDefault="008F6E6A" w:rsidP="008F6E6A">
      <w:pPr>
        <w:keepNext/>
        <w:widowControl w:val="0"/>
        <w:numPr>
          <w:ilvl w:val="2"/>
          <w:numId w:val="9"/>
        </w:numPr>
        <w:spacing w:before="120" w:line="276" w:lineRule="auto"/>
        <w:ind w:left="0"/>
        <w:jc w:val="both"/>
        <w:outlineLvl w:val="2"/>
        <w:rPr>
          <w:rFonts w:ascii="Arial" w:hAnsi="Arial" w:cs="Arial"/>
          <w:b/>
          <w:bCs/>
          <w:lang w:eastAsia="en-US"/>
        </w:rPr>
      </w:pPr>
      <w:bookmarkStart w:id="73" w:name="_Toc176514373"/>
      <w:r w:rsidRPr="003341E2">
        <w:rPr>
          <w:rFonts w:ascii="Arial" w:hAnsi="Arial" w:cs="Arial"/>
          <w:b/>
          <w:bCs/>
          <w:highlight w:val="white"/>
          <w:lang w:eastAsia="en-US"/>
        </w:rPr>
        <w:t>Меры по обеспечению безопасности персональных данных при их обработке</w:t>
      </w:r>
      <w:bookmarkEnd w:id="73"/>
    </w:p>
    <w:p w14:paraId="13D2A970"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3BAF120"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Обеспечение безопасности персональных данных достигается, в частности:</w:t>
      </w:r>
    </w:p>
    <w:p w14:paraId="05C11E63" w14:textId="77777777" w:rsidR="008F6E6A" w:rsidRPr="003341E2" w:rsidRDefault="008F6E6A" w:rsidP="008F6E6A">
      <w:pPr>
        <w:ind w:firstLine="709"/>
        <w:jc w:val="both"/>
        <w:rPr>
          <w:rFonts w:ascii="Arial" w:hAnsi="Arial" w:cs="Arial"/>
        </w:rPr>
      </w:pPr>
      <w:r w:rsidRPr="003341E2">
        <w:rPr>
          <w:rFonts w:ascii="Arial" w:hAnsi="Arial" w:cs="Arial"/>
          <w:highlight w:val="white"/>
        </w:rPr>
        <w:t>1) определением угроз безопасности персональных данных при их обработке в информационных системах персональных данных;</w:t>
      </w:r>
    </w:p>
    <w:p w14:paraId="5CB7738F" w14:textId="77777777" w:rsidR="008F6E6A" w:rsidRPr="003341E2" w:rsidRDefault="008F6E6A" w:rsidP="008F6E6A">
      <w:pPr>
        <w:ind w:firstLine="709"/>
        <w:jc w:val="both"/>
        <w:rPr>
          <w:rFonts w:ascii="Arial" w:hAnsi="Arial" w:cs="Arial"/>
        </w:rPr>
      </w:pPr>
      <w:r w:rsidRPr="003341E2">
        <w:rPr>
          <w:rFonts w:ascii="Arial" w:hAnsi="Arial" w:cs="Arial"/>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4D92C9D" w14:textId="77777777" w:rsidR="008F6E6A" w:rsidRPr="003341E2" w:rsidRDefault="008F6E6A" w:rsidP="008F6E6A">
      <w:pPr>
        <w:ind w:firstLine="709"/>
        <w:jc w:val="both"/>
        <w:rPr>
          <w:rFonts w:ascii="Arial" w:hAnsi="Arial" w:cs="Arial"/>
        </w:rPr>
      </w:pPr>
      <w:r w:rsidRPr="003341E2">
        <w:rPr>
          <w:rFonts w:ascii="Arial" w:hAnsi="Arial" w:cs="Arial"/>
          <w:highlight w:val="white"/>
        </w:rPr>
        <w:t>3) применением прошедших в установленном порядке процедуру оценки соответствия средств защиты информации;</w:t>
      </w:r>
    </w:p>
    <w:p w14:paraId="1A913996" w14:textId="77777777" w:rsidR="008F6E6A" w:rsidRPr="003341E2" w:rsidRDefault="008F6E6A" w:rsidP="008F6E6A">
      <w:pPr>
        <w:ind w:firstLine="709"/>
        <w:jc w:val="both"/>
        <w:rPr>
          <w:rFonts w:ascii="Arial" w:hAnsi="Arial" w:cs="Arial"/>
        </w:rPr>
      </w:pPr>
      <w:r w:rsidRPr="003341E2">
        <w:rPr>
          <w:rFonts w:ascii="Arial" w:hAnsi="Arial" w:cs="Arial"/>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05AEBF5" w14:textId="77777777" w:rsidR="008F6E6A" w:rsidRPr="003341E2" w:rsidRDefault="008F6E6A" w:rsidP="008F6E6A">
      <w:pPr>
        <w:ind w:firstLine="709"/>
        <w:jc w:val="both"/>
        <w:rPr>
          <w:rFonts w:ascii="Arial" w:hAnsi="Arial" w:cs="Arial"/>
        </w:rPr>
      </w:pPr>
      <w:r w:rsidRPr="003341E2">
        <w:rPr>
          <w:rFonts w:ascii="Arial" w:hAnsi="Arial" w:cs="Arial"/>
          <w:highlight w:val="white"/>
        </w:rPr>
        <w:t>5) учетом машинных носителей персональных данных;</w:t>
      </w:r>
    </w:p>
    <w:p w14:paraId="4B1B063F" w14:textId="77777777" w:rsidR="008F6E6A" w:rsidRPr="003341E2" w:rsidRDefault="008F6E6A" w:rsidP="008F6E6A">
      <w:pPr>
        <w:ind w:firstLine="709"/>
        <w:jc w:val="both"/>
        <w:rPr>
          <w:rFonts w:ascii="Arial" w:hAnsi="Arial" w:cs="Arial"/>
        </w:rPr>
      </w:pPr>
      <w:r w:rsidRPr="003341E2">
        <w:rPr>
          <w:rFonts w:ascii="Arial" w:hAnsi="Arial" w:cs="Arial"/>
          <w:highlight w:val="white"/>
        </w:rPr>
        <w:t>6) обнаружением фактов несанкционированного доступа к персональным данным и принятием мер;</w:t>
      </w:r>
    </w:p>
    <w:p w14:paraId="66CB7C78" w14:textId="77777777" w:rsidR="008F6E6A" w:rsidRPr="003341E2" w:rsidRDefault="008F6E6A" w:rsidP="008F6E6A">
      <w:pPr>
        <w:ind w:firstLine="709"/>
        <w:jc w:val="both"/>
        <w:rPr>
          <w:rFonts w:ascii="Arial" w:hAnsi="Arial" w:cs="Arial"/>
        </w:rPr>
      </w:pPr>
      <w:r w:rsidRPr="003341E2">
        <w:rPr>
          <w:rFonts w:ascii="Arial" w:hAnsi="Arial" w:cs="Arial"/>
          <w:highlight w:val="white"/>
        </w:rPr>
        <w:t>7) восстановлением персональных данных, модифицированных или уничтоженных вследствие несанкционированного доступа к ним;</w:t>
      </w:r>
    </w:p>
    <w:p w14:paraId="277302C7" w14:textId="77777777" w:rsidR="008F6E6A" w:rsidRPr="003341E2" w:rsidRDefault="008F6E6A" w:rsidP="008F6E6A">
      <w:pPr>
        <w:ind w:firstLine="709"/>
        <w:jc w:val="both"/>
        <w:rPr>
          <w:rFonts w:ascii="Arial" w:hAnsi="Arial" w:cs="Arial"/>
        </w:rPr>
      </w:pPr>
      <w:r w:rsidRPr="003341E2">
        <w:rPr>
          <w:rFonts w:ascii="Arial" w:hAnsi="Arial" w:cs="Arial"/>
          <w:highlight w:val="white"/>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23E5773" w14:textId="77777777" w:rsidR="008F6E6A" w:rsidRPr="003341E2" w:rsidRDefault="008F6E6A" w:rsidP="008F6E6A">
      <w:pPr>
        <w:ind w:firstLine="709"/>
        <w:jc w:val="both"/>
        <w:rPr>
          <w:rFonts w:ascii="Arial" w:hAnsi="Arial" w:cs="Arial"/>
        </w:rPr>
      </w:pPr>
      <w:r w:rsidRPr="003341E2">
        <w:rPr>
          <w:rFonts w:ascii="Arial" w:hAnsi="Arial" w:cs="Arial"/>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CAD915F"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9AEC501" w14:textId="77777777" w:rsidR="008F6E6A" w:rsidRPr="003341E2" w:rsidRDefault="008F6E6A" w:rsidP="008F6E6A">
      <w:pPr>
        <w:keepNext/>
        <w:widowControl w:val="0"/>
        <w:numPr>
          <w:ilvl w:val="2"/>
          <w:numId w:val="9"/>
        </w:numPr>
        <w:spacing w:before="120" w:line="276" w:lineRule="auto"/>
        <w:ind w:left="0"/>
        <w:jc w:val="both"/>
        <w:outlineLvl w:val="2"/>
        <w:rPr>
          <w:rFonts w:ascii="Arial" w:hAnsi="Arial" w:cs="Arial"/>
          <w:b/>
          <w:bCs/>
          <w:lang w:eastAsia="en-US"/>
        </w:rPr>
      </w:pPr>
      <w:bookmarkStart w:id="74" w:name="_Toc176514374"/>
      <w:r w:rsidRPr="003341E2">
        <w:rPr>
          <w:rFonts w:ascii="Arial" w:hAnsi="Arial" w:cs="Arial"/>
          <w:b/>
          <w:bCs/>
          <w:highlight w:val="white"/>
          <w:lang w:eastAsia="en-US"/>
        </w:rPr>
        <w:t>Уведомление об обработке персональных данных</w:t>
      </w:r>
      <w:bookmarkEnd w:id="74"/>
    </w:p>
    <w:p w14:paraId="60C87986"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за исключением случаев, предусмотренных Федеральным законом «</w:t>
      </w:r>
      <w:r w:rsidRPr="003341E2">
        <w:rPr>
          <w:rFonts w:ascii="Arial" w:eastAsia="Calibri" w:hAnsi="Arial" w:cs="Arial"/>
          <w:lang w:eastAsia="en-US"/>
        </w:rPr>
        <w:t>О персональных данных</w:t>
      </w:r>
      <w:r w:rsidRPr="003341E2">
        <w:rPr>
          <w:rFonts w:ascii="Arial" w:eastAsia="Calibri" w:hAnsi="Arial" w:cs="Arial"/>
          <w:highlight w:val="white"/>
          <w:lang w:eastAsia="en-US"/>
        </w:rPr>
        <w:t xml:space="preserve">», до начала обработки персональных данных </w:t>
      </w:r>
      <w:r w:rsidRPr="003341E2">
        <w:rPr>
          <w:rFonts w:ascii="Arial" w:eastAsia="Calibri" w:hAnsi="Arial" w:cs="Arial"/>
          <w:lang w:eastAsia="en-US"/>
        </w:rPr>
        <w:t xml:space="preserve">уведомляет </w:t>
      </w:r>
      <w:r w:rsidRPr="003341E2">
        <w:rPr>
          <w:rFonts w:ascii="Arial" w:eastAsia="Calibri" w:hAnsi="Arial" w:cs="Arial"/>
          <w:highlight w:val="white"/>
          <w:lang w:eastAsia="en-US"/>
        </w:rPr>
        <w:t>уполномоченный орган по защите прав субъектов персональных данных о своем намерении осуществлять обработку персональных данных</w:t>
      </w:r>
      <w:r w:rsidRPr="003341E2">
        <w:rPr>
          <w:rFonts w:ascii="Arial" w:eastAsia="Calibri" w:hAnsi="Arial" w:cs="Arial"/>
          <w:lang w:eastAsia="en-US"/>
        </w:rPr>
        <w:t>.</w:t>
      </w:r>
    </w:p>
    <w:p w14:paraId="05EAF26F"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21633D41"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 xml:space="preserve">наименование (фамилия, имя, отчество), адрес </w:t>
      </w:r>
      <w:r w:rsidRPr="003341E2">
        <w:rPr>
          <w:rFonts w:ascii="Arial" w:hAnsi="Arial" w:cs="Arial"/>
        </w:rPr>
        <w:t>Оператора</w:t>
      </w:r>
      <w:r w:rsidRPr="003341E2">
        <w:rPr>
          <w:rFonts w:ascii="Arial" w:hAnsi="Arial" w:cs="Arial"/>
          <w:highlight w:val="white"/>
        </w:rPr>
        <w:t>;</w:t>
      </w:r>
    </w:p>
    <w:p w14:paraId="7731B18A"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цель обработки персональных данных;</w:t>
      </w:r>
    </w:p>
    <w:p w14:paraId="4874ED8C"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описание мер, в том числе сведения о наличии шифровальных (криптографических) средств и наименования этих средств;</w:t>
      </w:r>
    </w:p>
    <w:p w14:paraId="48C9FBC9"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07CD2564"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дата начала обработки персональных данных;</w:t>
      </w:r>
    </w:p>
    <w:p w14:paraId="642018DC"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срок или условие прекращения обработки персональных данных;</w:t>
      </w:r>
    </w:p>
    <w:p w14:paraId="3E669E37"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сведения о наличии или об отсутствии трансграничной передачи персональных данных в процессе их обработки;</w:t>
      </w:r>
    </w:p>
    <w:p w14:paraId="01D08C36"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rPr>
        <w:t>сведения о месте нахождения базы данных информации, содержащей персональные данные граждан Российской Федерации;</w:t>
      </w:r>
    </w:p>
    <w:p w14:paraId="389F9A22"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5DE8CBC4" w14:textId="77777777" w:rsidR="008F6E6A" w:rsidRPr="003341E2" w:rsidRDefault="008F6E6A" w:rsidP="008F6E6A">
      <w:pPr>
        <w:numPr>
          <w:ilvl w:val="0"/>
          <w:numId w:val="13"/>
        </w:numPr>
        <w:tabs>
          <w:tab w:val="left" w:pos="1134"/>
        </w:tabs>
        <w:spacing w:line="276" w:lineRule="auto"/>
        <w:ind w:left="0" w:firstLine="709"/>
        <w:jc w:val="both"/>
        <w:rPr>
          <w:rFonts w:ascii="Arial" w:hAnsi="Arial" w:cs="Arial"/>
        </w:rPr>
      </w:pPr>
      <w:r w:rsidRPr="003341E2">
        <w:rPr>
          <w:rFonts w:ascii="Arial" w:hAnsi="Arial" w:cs="Arial"/>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46DDFEA3" w14:textId="77777777" w:rsidR="008F6E6A" w:rsidRPr="003341E2" w:rsidRDefault="008F6E6A" w:rsidP="008F6E6A">
      <w:pPr>
        <w:widowControl w:val="0"/>
        <w:numPr>
          <w:ilvl w:val="3"/>
          <w:numId w:val="9"/>
        </w:numPr>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 xml:space="preserve">В случае изменения указанных сведений, а также в случае прекращения обработки персональных данных </w:t>
      </w:r>
      <w:r w:rsidRPr="003341E2">
        <w:rPr>
          <w:rFonts w:ascii="Arial" w:eastAsia="Calibri" w:hAnsi="Arial" w:cs="Arial"/>
          <w:lang w:eastAsia="en-US"/>
        </w:rPr>
        <w:t xml:space="preserve">Общество уведомляет </w:t>
      </w:r>
      <w:r w:rsidRPr="003341E2">
        <w:rPr>
          <w:rFonts w:ascii="Arial" w:eastAsia="Calibri" w:hAnsi="Arial" w:cs="Arial"/>
          <w:highlight w:val="white"/>
          <w:lang w:eastAsia="en-US"/>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4D7E8449" w14:textId="77777777" w:rsidR="008F6E6A" w:rsidRPr="003341E2" w:rsidRDefault="008F6E6A" w:rsidP="008F6E6A">
      <w:pPr>
        <w:keepNext/>
        <w:numPr>
          <w:ilvl w:val="0"/>
          <w:numId w:val="9"/>
        </w:numPr>
        <w:spacing w:before="360" w:line="276" w:lineRule="auto"/>
        <w:ind w:left="0" w:firstLine="0"/>
        <w:jc w:val="center"/>
        <w:outlineLvl w:val="0"/>
        <w:rPr>
          <w:rFonts w:ascii="Arial" w:hAnsi="Arial" w:cs="Arial"/>
          <w:b/>
          <w:bCs/>
          <w:caps/>
        </w:rPr>
      </w:pPr>
      <w:bookmarkStart w:id="75" w:name="_Toc176514375"/>
      <w:r w:rsidRPr="003341E2">
        <w:rPr>
          <w:rFonts w:ascii="Arial" w:hAnsi="Arial" w:cs="Arial"/>
          <w:b/>
          <w:bCs/>
          <w:caps/>
        </w:rPr>
        <w:lastRenderedPageBreak/>
        <w:t>Сферы ответственности</w:t>
      </w:r>
      <w:bookmarkEnd w:id="75"/>
    </w:p>
    <w:p w14:paraId="09A5D2E4"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76" w:name="h.asmbcoln7683" w:colFirst="0" w:colLast="0"/>
      <w:bookmarkStart w:id="77" w:name="_Toc176514376"/>
      <w:bookmarkEnd w:id="76"/>
      <w:r w:rsidRPr="003341E2">
        <w:rPr>
          <w:rFonts w:ascii="Arial" w:hAnsi="Arial" w:cs="Arial"/>
          <w:b/>
          <w:bCs/>
          <w:highlight w:val="white"/>
          <w:lang w:eastAsia="en-US"/>
        </w:rPr>
        <w:t>Лица, ответственные за организацию обработки персональных данных в организациях</w:t>
      </w:r>
      <w:bookmarkEnd w:id="77"/>
    </w:p>
    <w:p w14:paraId="39983DA9"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назначает лицо, ответственное за организацию обработки персональных данных</w:t>
      </w:r>
      <w:bookmarkStart w:id="78" w:name="_Hlk14851810"/>
      <w:bookmarkEnd w:id="78"/>
      <w:r w:rsidRPr="003341E2">
        <w:rPr>
          <w:rFonts w:ascii="Arial" w:eastAsia="Calibri" w:hAnsi="Arial" w:cs="Arial"/>
          <w:highlight w:val="white"/>
          <w:lang w:eastAsia="en-US"/>
        </w:rPr>
        <w:t>.</w:t>
      </w:r>
    </w:p>
    <w:p w14:paraId="20824527" w14:textId="75495252" w:rsidR="008F6E6A" w:rsidRPr="003341E2" w:rsidRDefault="00B55321"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В случае, если назначено л</w:t>
      </w:r>
      <w:r w:rsidR="008F6E6A" w:rsidRPr="003341E2">
        <w:rPr>
          <w:rFonts w:ascii="Arial" w:eastAsia="Calibri" w:hAnsi="Arial" w:cs="Arial"/>
          <w:highlight w:val="white"/>
          <w:lang w:eastAsia="en-US"/>
        </w:rPr>
        <w:t xml:space="preserve">ицо, ответственное за организацию обработки персональных данных, </w:t>
      </w:r>
      <w:r w:rsidRPr="003341E2">
        <w:rPr>
          <w:rFonts w:ascii="Arial" w:eastAsia="Calibri" w:hAnsi="Arial" w:cs="Arial"/>
          <w:highlight w:val="white"/>
          <w:lang w:eastAsia="en-US"/>
        </w:rPr>
        <w:t xml:space="preserve">оно </w:t>
      </w:r>
      <w:r w:rsidR="008F6E6A" w:rsidRPr="003341E2">
        <w:rPr>
          <w:rFonts w:ascii="Arial" w:eastAsia="Calibri" w:hAnsi="Arial" w:cs="Arial"/>
          <w:highlight w:val="white"/>
          <w:lang w:eastAsia="en-US"/>
        </w:rPr>
        <w:t>получает указания непосредственно от исполнительного органа организации, являющейся оператором, и подотчетно ему.</w:t>
      </w:r>
    </w:p>
    <w:p w14:paraId="40A3AAF5"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Общество</w:t>
      </w:r>
      <w:r w:rsidRPr="003341E2">
        <w:rPr>
          <w:rFonts w:ascii="Arial" w:eastAsia="Calibri" w:hAnsi="Arial" w:cs="Arial"/>
          <w:highlight w:val="white"/>
          <w:lang w:eastAsia="en-US"/>
        </w:rPr>
        <w:t xml:space="preserve"> предоставляет лицу, ответственному за организацию обработки персональных данных, необходимые сведения</w:t>
      </w:r>
      <w:r w:rsidRPr="003341E2">
        <w:rPr>
          <w:rFonts w:ascii="Arial" w:eastAsia="Calibri" w:hAnsi="Arial" w:cs="Arial"/>
          <w:lang w:eastAsia="en-US"/>
        </w:rPr>
        <w:t>.</w:t>
      </w:r>
    </w:p>
    <w:p w14:paraId="61E23EE9"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highlight w:val="white"/>
          <w:lang w:eastAsia="en-US"/>
        </w:rPr>
        <w:t>Лицо, ответственное за организацию обработки персональных данных, в частности, выполняет следующие функции:</w:t>
      </w:r>
    </w:p>
    <w:p w14:paraId="3F945C8B"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1) осуществляет внутренний контроль за соблюдением </w:t>
      </w:r>
      <w:r w:rsidRPr="003341E2">
        <w:rPr>
          <w:rFonts w:ascii="Arial" w:hAnsi="Arial" w:cs="Arial"/>
        </w:rPr>
        <w:t>Обществом</w:t>
      </w:r>
      <w:r w:rsidRPr="003341E2">
        <w:rPr>
          <w:rFonts w:ascii="Arial" w:hAnsi="Arial" w:cs="Arial"/>
          <w:highlight w:val="white"/>
        </w:rPr>
        <w:t xml:space="preserve"> и сотрудниками </w:t>
      </w:r>
      <w:r w:rsidRPr="003341E2">
        <w:rPr>
          <w:rFonts w:ascii="Arial" w:hAnsi="Arial" w:cs="Arial"/>
        </w:rPr>
        <w:t xml:space="preserve">Общества </w:t>
      </w:r>
      <w:r w:rsidRPr="003341E2">
        <w:rPr>
          <w:rFonts w:ascii="Arial" w:hAnsi="Arial" w:cs="Arial"/>
          <w:highlight w:val="white"/>
        </w:rPr>
        <w:t>законодательства Российской Федерации о персональных данных, в том числе требований к защите персональных данных;</w:t>
      </w:r>
    </w:p>
    <w:p w14:paraId="39AF098D" w14:textId="77777777" w:rsidR="008F6E6A" w:rsidRPr="003341E2" w:rsidRDefault="008F6E6A" w:rsidP="008F6E6A">
      <w:pPr>
        <w:ind w:firstLine="709"/>
        <w:jc w:val="both"/>
        <w:rPr>
          <w:rFonts w:ascii="Arial" w:hAnsi="Arial" w:cs="Arial"/>
        </w:rPr>
      </w:pPr>
      <w:r w:rsidRPr="003341E2">
        <w:rPr>
          <w:rFonts w:ascii="Arial" w:hAnsi="Arial" w:cs="Arial"/>
          <w:highlight w:val="white"/>
        </w:rPr>
        <w:t xml:space="preserve">2) доводит до сведения сотрудников </w:t>
      </w:r>
      <w:r w:rsidRPr="003341E2">
        <w:rPr>
          <w:rFonts w:ascii="Arial" w:hAnsi="Arial" w:cs="Arial"/>
        </w:rPr>
        <w:t>Общества</w:t>
      </w:r>
      <w:r w:rsidRPr="003341E2">
        <w:rPr>
          <w:rFonts w:ascii="Arial" w:hAnsi="Arial" w:cs="Arial"/>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B0E43E3" w14:textId="77777777" w:rsidR="008F6E6A" w:rsidRPr="003341E2" w:rsidRDefault="008F6E6A" w:rsidP="008F6E6A">
      <w:pPr>
        <w:ind w:firstLine="709"/>
        <w:jc w:val="both"/>
        <w:rPr>
          <w:rFonts w:ascii="Arial" w:hAnsi="Arial" w:cs="Arial"/>
        </w:rPr>
      </w:pPr>
      <w:r w:rsidRPr="003341E2">
        <w:rPr>
          <w:rFonts w:ascii="Arial" w:hAnsi="Arial" w:cs="Arial"/>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3D4F10E4" w14:textId="77777777" w:rsidR="008F6E6A" w:rsidRPr="003341E2" w:rsidRDefault="008F6E6A" w:rsidP="008F6E6A">
      <w:pPr>
        <w:keepNext/>
        <w:widowControl w:val="0"/>
        <w:numPr>
          <w:ilvl w:val="1"/>
          <w:numId w:val="9"/>
        </w:numPr>
        <w:tabs>
          <w:tab w:val="num" w:pos="1276"/>
          <w:tab w:val="num" w:pos="10632"/>
        </w:tabs>
        <w:spacing w:before="160" w:line="276" w:lineRule="auto"/>
        <w:ind w:left="0"/>
        <w:jc w:val="both"/>
        <w:outlineLvl w:val="1"/>
        <w:rPr>
          <w:rFonts w:ascii="Arial" w:hAnsi="Arial" w:cs="Arial"/>
          <w:b/>
          <w:bCs/>
          <w:lang w:eastAsia="en-US"/>
        </w:rPr>
      </w:pPr>
      <w:bookmarkStart w:id="79" w:name="_Toc176514377"/>
      <w:r w:rsidRPr="003341E2">
        <w:rPr>
          <w:rFonts w:ascii="Arial" w:hAnsi="Arial" w:cs="Arial"/>
          <w:b/>
          <w:bCs/>
          <w:lang w:eastAsia="en-US"/>
        </w:rPr>
        <w:t>Ответственность</w:t>
      </w:r>
      <w:bookmarkEnd w:id="79"/>
    </w:p>
    <w:p w14:paraId="1D47C1DD" w14:textId="77777777" w:rsidR="008F6E6A" w:rsidRPr="003341E2"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64E4F640" w14:textId="1A42AF0D" w:rsidR="008F6E6A" w:rsidRDefault="008F6E6A" w:rsidP="008F6E6A">
      <w:pPr>
        <w:widowControl w:val="0"/>
        <w:numPr>
          <w:ilvl w:val="2"/>
          <w:numId w:val="9"/>
        </w:numPr>
        <w:tabs>
          <w:tab w:val="num" w:pos="1276"/>
        </w:tabs>
        <w:spacing w:line="276" w:lineRule="auto"/>
        <w:ind w:left="0"/>
        <w:jc w:val="both"/>
        <w:rPr>
          <w:rFonts w:ascii="Arial" w:eastAsia="Calibri" w:hAnsi="Arial" w:cs="Arial"/>
          <w:lang w:eastAsia="en-US"/>
        </w:rPr>
      </w:pPr>
      <w:r w:rsidRPr="003341E2">
        <w:rPr>
          <w:rFonts w:ascii="Arial" w:eastAsia="Calibri" w:hAnsi="Arial" w:cs="Arial"/>
          <w:lang w:eastAsia="en-US"/>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0B4244D1" w14:textId="77777777" w:rsidR="003341E2" w:rsidRPr="003341E2" w:rsidRDefault="003341E2" w:rsidP="003341E2">
      <w:pPr>
        <w:widowControl w:val="0"/>
        <w:spacing w:line="276" w:lineRule="auto"/>
        <w:ind w:left="709"/>
        <w:jc w:val="both"/>
        <w:rPr>
          <w:rFonts w:ascii="Arial" w:eastAsia="Calibri" w:hAnsi="Arial" w:cs="Arial"/>
          <w:lang w:eastAsia="en-US"/>
        </w:rPr>
      </w:pPr>
    </w:p>
    <w:p w14:paraId="3EC7F394" w14:textId="77777777" w:rsidR="008F6E6A" w:rsidRPr="003341E2" w:rsidRDefault="008F6E6A" w:rsidP="008F6E6A">
      <w:pPr>
        <w:keepNext/>
        <w:numPr>
          <w:ilvl w:val="0"/>
          <w:numId w:val="9"/>
        </w:numPr>
        <w:spacing w:before="360" w:line="276" w:lineRule="auto"/>
        <w:ind w:left="0" w:firstLine="0"/>
        <w:jc w:val="center"/>
        <w:outlineLvl w:val="0"/>
        <w:rPr>
          <w:rFonts w:ascii="Arial" w:hAnsi="Arial" w:cs="Arial"/>
          <w:b/>
          <w:bCs/>
          <w:caps/>
        </w:rPr>
      </w:pPr>
      <w:bookmarkStart w:id="80" w:name="_Toc176514378"/>
      <w:r w:rsidRPr="003341E2">
        <w:rPr>
          <w:rFonts w:ascii="Arial" w:hAnsi="Arial" w:cs="Arial"/>
          <w:b/>
          <w:bCs/>
          <w:caps/>
        </w:rPr>
        <w:t>Ключевые результаты</w:t>
      </w:r>
      <w:bookmarkEnd w:id="80"/>
    </w:p>
    <w:p w14:paraId="17D8580C" w14:textId="77777777" w:rsidR="008F6E6A" w:rsidRPr="003341E2" w:rsidRDefault="008F6E6A" w:rsidP="008F6E6A">
      <w:pPr>
        <w:spacing w:line="276" w:lineRule="auto"/>
        <w:jc w:val="both"/>
        <w:rPr>
          <w:rFonts w:ascii="Arial" w:hAnsi="Arial" w:cs="Arial"/>
          <w:sz w:val="26"/>
        </w:rPr>
      </w:pPr>
    </w:p>
    <w:p w14:paraId="61B691AF" w14:textId="77777777" w:rsidR="008F6E6A" w:rsidRPr="003341E2" w:rsidRDefault="008F6E6A" w:rsidP="008F6E6A">
      <w:pPr>
        <w:ind w:firstLine="709"/>
        <w:jc w:val="both"/>
        <w:rPr>
          <w:rFonts w:ascii="Arial" w:hAnsi="Arial" w:cs="Arial"/>
        </w:rPr>
      </w:pPr>
      <w:bookmarkStart w:id="81" w:name="h.qchjtt84ghp1" w:colFirst="0" w:colLast="0"/>
      <w:bookmarkEnd w:id="81"/>
      <w:r w:rsidRPr="003341E2">
        <w:rPr>
          <w:rFonts w:ascii="Arial" w:hAnsi="Arial" w:cs="Arial"/>
        </w:rPr>
        <w:t>При достижении целей ожидаются следующие результаты:</w:t>
      </w:r>
    </w:p>
    <w:p w14:paraId="33FFD1CC" w14:textId="77777777" w:rsidR="008F6E6A" w:rsidRPr="003341E2" w:rsidRDefault="008F6E6A" w:rsidP="008F6E6A">
      <w:pPr>
        <w:pStyle w:val="af2"/>
        <w:numPr>
          <w:ilvl w:val="0"/>
          <w:numId w:val="31"/>
        </w:numPr>
        <w:jc w:val="both"/>
        <w:rPr>
          <w:rFonts w:ascii="Arial" w:hAnsi="Arial" w:cs="Arial"/>
        </w:rPr>
      </w:pPr>
      <w:r w:rsidRPr="003341E2">
        <w:rPr>
          <w:rFonts w:ascii="Arial" w:hAnsi="Arial" w:cs="Arial"/>
        </w:rPr>
        <w:t>обеспечение защиты прав и свобод субъектов персональных данных при обработке его персональных данных Обществом;</w:t>
      </w:r>
    </w:p>
    <w:p w14:paraId="7820562C" w14:textId="77777777" w:rsidR="008F6E6A" w:rsidRPr="003341E2" w:rsidRDefault="008F6E6A" w:rsidP="008F6E6A">
      <w:pPr>
        <w:pStyle w:val="af2"/>
        <w:numPr>
          <w:ilvl w:val="0"/>
          <w:numId w:val="31"/>
        </w:numPr>
        <w:jc w:val="both"/>
        <w:rPr>
          <w:rFonts w:ascii="Arial" w:hAnsi="Arial" w:cs="Arial"/>
        </w:rPr>
      </w:pPr>
      <w:r w:rsidRPr="003341E2">
        <w:rPr>
          <w:rFonts w:ascii="Arial" w:hAnsi="Arial" w:cs="Arial"/>
        </w:rPr>
        <w:t>повышение общего уровня информационной безопасности Общества;</w:t>
      </w:r>
    </w:p>
    <w:p w14:paraId="35057CCA" w14:textId="095C2E7B" w:rsidR="008F6E6A" w:rsidRPr="003341E2" w:rsidRDefault="008F6E6A" w:rsidP="00C10108">
      <w:pPr>
        <w:pStyle w:val="af2"/>
        <w:numPr>
          <w:ilvl w:val="0"/>
          <w:numId w:val="31"/>
        </w:numPr>
        <w:jc w:val="both"/>
        <w:rPr>
          <w:rFonts w:ascii="Arial" w:hAnsi="Arial" w:cs="Arial"/>
        </w:rPr>
      </w:pPr>
      <w:r w:rsidRPr="003341E2">
        <w:rPr>
          <w:rFonts w:ascii="Arial" w:hAnsi="Arial" w:cs="Arial"/>
        </w:rPr>
        <w:t>минимизация юридических рисков Общества.</w:t>
      </w:r>
    </w:p>
    <w:p w14:paraId="44576F96" w14:textId="449A3597" w:rsidR="00262E84" w:rsidRDefault="00262E84">
      <w:pPr>
        <w:rPr>
          <w:rFonts w:ascii="Arial" w:hAnsi="Arial" w:cs="Arial"/>
        </w:rPr>
      </w:pPr>
      <w:r>
        <w:rPr>
          <w:rFonts w:ascii="Arial" w:hAnsi="Arial" w:cs="Arial"/>
        </w:rPr>
        <w:br w:type="page"/>
      </w:r>
    </w:p>
    <w:p w14:paraId="6B06CAFA" w14:textId="77777777" w:rsidR="008F6E6A" w:rsidRPr="003341E2" w:rsidRDefault="008F6E6A" w:rsidP="00BA282B">
      <w:pPr>
        <w:tabs>
          <w:tab w:val="left" w:pos="8231"/>
        </w:tabs>
        <w:spacing w:line="276" w:lineRule="auto"/>
        <w:jc w:val="center"/>
        <w:rPr>
          <w:rFonts w:ascii="Arial" w:hAnsi="Arial" w:cs="Arial"/>
        </w:rPr>
      </w:pPr>
    </w:p>
    <w:p w14:paraId="3CFD39A2" w14:textId="77777777" w:rsidR="008F6E6A" w:rsidRPr="003341E2" w:rsidRDefault="008F6E6A" w:rsidP="00BA282B">
      <w:pPr>
        <w:tabs>
          <w:tab w:val="left" w:pos="8231"/>
        </w:tabs>
        <w:spacing w:line="276" w:lineRule="auto"/>
        <w:jc w:val="center"/>
        <w:rPr>
          <w:rFonts w:ascii="Arial" w:hAnsi="Arial" w:cs="Arial"/>
        </w:rPr>
      </w:pPr>
    </w:p>
    <w:p w14:paraId="592AC360" w14:textId="77777777" w:rsidR="008F6E6A" w:rsidRPr="003341E2" w:rsidRDefault="008F6E6A" w:rsidP="00BA282B">
      <w:pPr>
        <w:tabs>
          <w:tab w:val="left" w:pos="8231"/>
        </w:tabs>
        <w:spacing w:line="276" w:lineRule="auto"/>
        <w:jc w:val="center"/>
        <w:rPr>
          <w:rFonts w:ascii="Arial" w:hAnsi="Arial" w:cs="Arial"/>
        </w:rPr>
      </w:pPr>
    </w:p>
    <w:p w14:paraId="10C701EC" w14:textId="77777777" w:rsidR="008F6E6A" w:rsidRPr="003341E2" w:rsidRDefault="008F6E6A" w:rsidP="00BA282B">
      <w:pPr>
        <w:tabs>
          <w:tab w:val="left" w:pos="8231"/>
        </w:tabs>
        <w:spacing w:line="276" w:lineRule="auto"/>
        <w:jc w:val="center"/>
        <w:rPr>
          <w:rFonts w:ascii="Arial" w:hAnsi="Arial" w:cs="Arial"/>
        </w:rPr>
      </w:pPr>
    </w:p>
    <w:p w14:paraId="76CB6B3E" w14:textId="77777777" w:rsidR="008F6E6A" w:rsidRPr="003341E2" w:rsidRDefault="008F6E6A" w:rsidP="00BA282B">
      <w:pPr>
        <w:tabs>
          <w:tab w:val="left" w:pos="8231"/>
        </w:tabs>
        <w:spacing w:line="276" w:lineRule="auto"/>
        <w:jc w:val="center"/>
        <w:rPr>
          <w:rFonts w:ascii="Arial" w:hAnsi="Arial" w:cs="Arial"/>
        </w:rPr>
      </w:pPr>
    </w:p>
    <w:p w14:paraId="06252216" w14:textId="77777777" w:rsidR="008F6E6A" w:rsidRPr="003341E2" w:rsidRDefault="008F6E6A" w:rsidP="00BA282B">
      <w:pPr>
        <w:tabs>
          <w:tab w:val="left" w:pos="8231"/>
        </w:tabs>
        <w:spacing w:line="276" w:lineRule="auto"/>
        <w:jc w:val="center"/>
        <w:rPr>
          <w:rFonts w:ascii="Arial" w:hAnsi="Arial" w:cs="Arial"/>
        </w:rPr>
      </w:pPr>
    </w:p>
    <w:p w14:paraId="6D60075D" w14:textId="77777777" w:rsidR="008F6E6A" w:rsidRPr="003341E2" w:rsidRDefault="008F6E6A" w:rsidP="00BA282B">
      <w:pPr>
        <w:tabs>
          <w:tab w:val="left" w:pos="8231"/>
        </w:tabs>
        <w:spacing w:line="276" w:lineRule="auto"/>
        <w:jc w:val="center"/>
        <w:rPr>
          <w:rFonts w:ascii="Arial" w:hAnsi="Arial" w:cs="Arial"/>
        </w:rPr>
      </w:pPr>
    </w:p>
    <w:p w14:paraId="6FFAE531" w14:textId="77777777" w:rsidR="008F6E6A" w:rsidRPr="003341E2" w:rsidRDefault="008F6E6A" w:rsidP="00BA282B">
      <w:pPr>
        <w:tabs>
          <w:tab w:val="left" w:pos="8231"/>
        </w:tabs>
        <w:spacing w:line="276" w:lineRule="auto"/>
        <w:jc w:val="center"/>
        <w:rPr>
          <w:rFonts w:ascii="Arial" w:hAnsi="Arial" w:cs="Arial"/>
        </w:rPr>
      </w:pPr>
    </w:p>
    <w:p w14:paraId="76F4AF87" w14:textId="77777777" w:rsidR="008F6E6A" w:rsidRPr="003341E2" w:rsidRDefault="008F6E6A" w:rsidP="00BA282B">
      <w:pPr>
        <w:tabs>
          <w:tab w:val="left" w:pos="8231"/>
        </w:tabs>
        <w:spacing w:line="276" w:lineRule="auto"/>
        <w:jc w:val="center"/>
        <w:rPr>
          <w:rFonts w:ascii="Arial" w:hAnsi="Arial" w:cs="Arial"/>
        </w:rPr>
      </w:pPr>
    </w:p>
    <w:p w14:paraId="7D7DE3C5" w14:textId="77777777" w:rsidR="008F6E6A" w:rsidRPr="003341E2" w:rsidRDefault="008F6E6A" w:rsidP="00BA282B">
      <w:pPr>
        <w:tabs>
          <w:tab w:val="left" w:pos="8231"/>
        </w:tabs>
        <w:spacing w:line="276" w:lineRule="auto"/>
        <w:jc w:val="center"/>
        <w:rPr>
          <w:rFonts w:ascii="Arial" w:hAnsi="Arial" w:cs="Arial"/>
        </w:rPr>
      </w:pPr>
    </w:p>
    <w:p w14:paraId="1F7DFB3E" w14:textId="77777777" w:rsidR="008F6E6A" w:rsidRPr="003341E2" w:rsidRDefault="008F6E6A" w:rsidP="00BA282B">
      <w:pPr>
        <w:tabs>
          <w:tab w:val="left" w:pos="8231"/>
        </w:tabs>
        <w:spacing w:line="276" w:lineRule="auto"/>
        <w:jc w:val="center"/>
        <w:rPr>
          <w:rFonts w:ascii="Arial" w:hAnsi="Arial" w:cs="Arial"/>
        </w:rPr>
      </w:pPr>
    </w:p>
    <w:p w14:paraId="3A52A401" w14:textId="77777777" w:rsidR="008F6E6A" w:rsidRPr="003341E2" w:rsidRDefault="008F6E6A" w:rsidP="00BA282B">
      <w:pPr>
        <w:tabs>
          <w:tab w:val="left" w:pos="8231"/>
        </w:tabs>
        <w:spacing w:line="276" w:lineRule="auto"/>
        <w:jc w:val="center"/>
        <w:rPr>
          <w:rFonts w:ascii="Arial" w:hAnsi="Arial" w:cs="Arial"/>
        </w:rPr>
      </w:pPr>
    </w:p>
    <w:p w14:paraId="0603C93B" w14:textId="77777777" w:rsidR="008F6E6A" w:rsidRPr="003341E2" w:rsidRDefault="008F6E6A" w:rsidP="00BA282B">
      <w:pPr>
        <w:tabs>
          <w:tab w:val="left" w:pos="8231"/>
        </w:tabs>
        <w:spacing w:line="276" w:lineRule="auto"/>
        <w:jc w:val="center"/>
        <w:rPr>
          <w:rFonts w:ascii="Arial" w:hAnsi="Arial" w:cs="Arial"/>
        </w:rPr>
      </w:pPr>
    </w:p>
    <w:p w14:paraId="20EDC308" w14:textId="77777777" w:rsidR="008F6E6A" w:rsidRPr="003341E2" w:rsidRDefault="008F6E6A" w:rsidP="00BA282B">
      <w:pPr>
        <w:tabs>
          <w:tab w:val="left" w:pos="8231"/>
        </w:tabs>
        <w:spacing w:line="276" w:lineRule="auto"/>
        <w:jc w:val="center"/>
        <w:rPr>
          <w:rFonts w:ascii="Arial" w:hAnsi="Arial" w:cs="Arial"/>
        </w:rPr>
      </w:pPr>
    </w:p>
    <w:p w14:paraId="6471D669" w14:textId="77777777" w:rsidR="008F6E6A" w:rsidRPr="003341E2" w:rsidRDefault="008F6E6A" w:rsidP="00BA282B">
      <w:pPr>
        <w:tabs>
          <w:tab w:val="left" w:pos="8231"/>
        </w:tabs>
        <w:spacing w:line="276" w:lineRule="auto"/>
        <w:jc w:val="center"/>
        <w:rPr>
          <w:rFonts w:ascii="Arial" w:hAnsi="Arial" w:cs="Arial"/>
        </w:rPr>
      </w:pPr>
    </w:p>
    <w:p w14:paraId="4A501FD3" w14:textId="77777777" w:rsidR="008F6E6A" w:rsidRPr="003341E2" w:rsidRDefault="008F6E6A" w:rsidP="00BA282B">
      <w:pPr>
        <w:tabs>
          <w:tab w:val="left" w:pos="8231"/>
        </w:tabs>
        <w:spacing w:line="276" w:lineRule="auto"/>
        <w:jc w:val="center"/>
        <w:rPr>
          <w:rFonts w:ascii="Arial" w:hAnsi="Arial" w:cs="Arial"/>
        </w:rPr>
      </w:pPr>
    </w:p>
    <w:p w14:paraId="33DFEE16" w14:textId="77777777" w:rsidR="008F6E6A" w:rsidRPr="003341E2" w:rsidRDefault="008F6E6A" w:rsidP="00BA282B">
      <w:pPr>
        <w:tabs>
          <w:tab w:val="left" w:pos="8231"/>
        </w:tabs>
        <w:spacing w:line="276" w:lineRule="auto"/>
        <w:jc w:val="center"/>
        <w:rPr>
          <w:rFonts w:ascii="Arial" w:hAnsi="Arial" w:cs="Arial"/>
        </w:rPr>
      </w:pPr>
    </w:p>
    <w:p w14:paraId="731622CF" w14:textId="77777777" w:rsidR="008F6E6A" w:rsidRPr="003341E2" w:rsidRDefault="008F6E6A" w:rsidP="00BA282B">
      <w:pPr>
        <w:tabs>
          <w:tab w:val="left" w:pos="8231"/>
        </w:tabs>
        <w:spacing w:line="276" w:lineRule="auto"/>
        <w:jc w:val="center"/>
        <w:rPr>
          <w:rFonts w:ascii="Arial" w:hAnsi="Arial" w:cs="Arial"/>
        </w:rPr>
      </w:pPr>
    </w:p>
    <w:p w14:paraId="13B78B27" w14:textId="77777777" w:rsidR="008F6E6A" w:rsidRPr="003341E2" w:rsidRDefault="008F6E6A" w:rsidP="00BA282B">
      <w:pPr>
        <w:tabs>
          <w:tab w:val="left" w:pos="8231"/>
        </w:tabs>
        <w:spacing w:line="276" w:lineRule="auto"/>
        <w:jc w:val="center"/>
        <w:rPr>
          <w:rFonts w:ascii="Arial" w:hAnsi="Arial" w:cs="Arial"/>
        </w:rPr>
      </w:pPr>
    </w:p>
    <w:p w14:paraId="63140F8D" w14:textId="77777777" w:rsidR="008F6E6A" w:rsidRPr="003341E2" w:rsidRDefault="008F6E6A" w:rsidP="00BA282B">
      <w:pPr>
        <w:tabs>
          <w:tab w:val="left" w:pos="8231"/>
        </w:tabs>
        <w:spacing w:line="276" w:lineRule="auto"/>
        <w:jc w:val="center"/>
        <w:rPr>
          <w:rFonts w:ascii="Arial" w:hAnsi="Arial" w:cs="Arial"/>
        </w:rPr>
      </w:pPr>
    </w:p>
    <w:p w14:paraId="53B66E11" w14:textId="77777777" w:rsidR="00BA282B" w:rsidRPr="003341E2" w:rsidRDefault="00BA282B" w:rsidP="00BA282B">
      <w:pPr>
        <w:spacing w:line="276" w:lineRule="auto"/>
        <w:jc w:val="center"/>
        <w:rPr>
          <w:rFonts w:ascii="Arial" w:hAnsi="Arial" w:cs="Arial"/>
        </w:rPr>
      </w:pPr>
    </w:p>
    <w:sectPr w:rsidR="00BA282B" w:rsidRPr="003341E2" w:rsidSect="002206C7">
      <w:footerReference w:type="default" r:id="rId8"/>
      <w:pgSz w:w="11906" w:h="16838" w:code="9"/>
      <w:pgMar w:top="567" w:right="567" w:bottom="56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BF2C" w14:textId="77777777" w:rsidR="004C2065" w:rsidRDefault="004C2065">
      <w:r>
        <w:separator/>
      </w:r>
    </w:p>
  </w:endnote>
  <w:endnote w:type="continuationSeparator" w:id="0">
    <w:p w14:paraId="606FB7A1" w14:textId="77777777" w:rsidR="004C2065" w:rsidRDefault="004C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3937"/>
      <w:docPartObj>
        <w:docPartGallery w:val="Page Numbers (Bottom of Page)"/>
        <w:docPartUnique/>
      </w:docPartObj>
    </w:sdtPr>
    <w:sdtEndPr/>
    <w:sdtContent>
      <w:p w14:paraId="4CD3020C" w14:textId="349E9149" w:rsidR="00B55321" w:rsidRDefault="00B55321">
        <w:pPr>
          <w:pStyle w:val="ac"/>
          <w:jc w:val="right"/>
        </w:pPr>
        <w:r>
          <w:fldChar w:fldCharType="begin"/>
        </w:r>
        <w:r>
          <w:instrText>PAGE   \* MERGEFORMAT</w:instrText>
        </w:r>
        <w:r>
          <w:fldChar w:fldCharType="separate"/>
        </w:r>
        <w:r>
          <w:t>2</w:t>
        </w:r>
        <w:r>
          <w:fldChar w:fldCharType="end"/>
        </w:r>
      </w:p>
    </w:sdtContent>
  </w:sdt>
  <w:p w14:paraId="07EC5EBF" w14:textId="77777777" w:rsidR="00B55321" w:rsidRDefault="00B553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1A91" w14:textId="77777777" w:rsidR="004C2065" w:rsidRDefault="004C2065">
      <w:r>
        <w:separator/>
      </w:r>
    </w:p>
  </w:footnote>
  <w:footnote w:type="continuationSeparator" w:id="0">
    <w:p w14:paraId="7997BF8D" w14:textId="77777777" w:rsidR="004C2065" w:rsidRDefault="004C2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388"/>
    <w:multiLevelType w:val="hybridMultilevel"/>
    <w:tmpl w:val="6D420D6A"/>
    <w:lvl w:ilvl="0" w:tplc="776E1A8C">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1" w15:restartNumberingAfterBreak="0">
    <w:nsid w:val="04C23228"/>
    <w:multiLevelType w:val="multilevel"/>
    <w:tmpl w:val="BA781BA8"/>
    <w:lvl w:ilvl="0">
      <w:start w:val="1"/>
      <w:numFmt w:val="bullet"/>
      <w:lvlText w:val=""/>
      <w:lvlJc w:val="left"/>
      <w:pPr>
        <w:ind w:left="-708" w:firstLine="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C6063F4"/>
    <w:multiLevelType w:val="hybridMultilevel"/>
    <w:tmpl w:val="99FCCE4A"/>
    <w:lvl w:ilvl="0" w:tplc="776E1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0A78C0"/>
    <w:multiLevelType w:val="multilevel"/>
    <w:tmpl w:val="407C5762"/>
    <w:lvl w:ilvl="0">
      <w:start w:val="1"/>
      <w:numFmt w:val="bullet"/>
      <w:lvlText w:val=""/>
      <w:lvlJc w:val="left"/>
      <w:pPr>
        <w:ind w:left="-708" w:firstLine="708"/>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CD61C0"/>
    <w:multiLevelType w:val="hybridMultilevel"/>
    <w:tmpl w:val="99B65F22"/>
    <w:lvl w:ilvl="0" w:tplc="776E1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483253"/>
    <w:multiLevelType w:val="hybridMultilevel"/>
    <w:tmpl w:val="CDC6D6A4"/>
    <w:lvl w:ilvl="0" w:tplc="776E1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0233E"/>
    <w:multiLevelType w:val="multilevel"/>
    <w:tmpl w:val="65A6ECDA"/>
    <w:lvl w:ilvl="0">
      <w:start w:val="1"/>
      <w:numFmt w:val="decimal"/>
      <w:suff w:val="space"/>
      <w:lvlText w:val="%1."/>
      <w:lvlJc w:val="left"/>
      <w:pPr>
        <w:ind w:left="589" w:firstLine="709"/>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bullet"/>
      <w:lvlText w:val=""/>
      <w:lvlJc w:val="left"/>
      <w:pPr>
        <w:tabs>
          <w:tab w:val="num" w:pos="1865"/>
        </w:tabs>
        <w:ind w:left="589" w:firstLine="709"/>
      </w:pPr>
      <w:rPr>
        <w:rFonts w:ascii="Symbol" w:hAnsi="Symbol"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15:restartNumberingAfterBreak="0">
    <w:nsid w:val="2DDA4311"/>
    <w:multiLevelType w:val="hybridMultilevel"/>
    <w:tmpl w:val="E5544A2C"/>
    <w:lvl w:ilvl="0" w:tplc="B5E809A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2F4924"/>
    <w:multiLevelType w:val="hybridMultilevel"/>
    <w:tmpl w:val="DEA27524"/>
    <w:lvl w:ilvl="0" w:tplc="854C1332">
      <w:start w:val="1"/>
      <w:numFmt w:val="decimal"/>
      <w:pStyle w:val="TableNum1"/>
      <w:lvlText w:val="Таблица %1."/>
      <w:lvlJc w:val="right"/>
      <w:pPr>
        <w:tabs>
          <w:tab w:val="num" w:pos="72"/>
        </w:tabs>
        <w:ind w:left="72" w:hanging="72"/>
      </w:pPr>
      <w:rPr>
        <w:rFonts w:ascii="Times New Roman" w:hAnsi="Times New Roman"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DD621C"/>
    <w:multiLevelType w:val="singleLevel"/>
    <w:tmpl w:val="C91E15A8"/>
    <w:lvl w:ilvl="0">
      <w:start w:val="1"/>
      <w:numFmt w:val="decimal"/>
      <w:lvlText w:val="%1."/>
      <w:lvlJc w:val="left"/>
      <w:pPr>
        <w:tabs>
          <w:tab w:val="num" w:pos="390"/>
        </w:tabs>
        <w:ind w:left="390" w:hanging="390"/>
      </w:pPr>
      <w:rPr>
        <w:rFonts w:hint="default"/>
      </w:rPr>
    </w:lvl>
  </w:abstractNum>
  <w:abstractNum w:abstractNumId="15"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484055"/>
    <w:multiLevelType w:val="multilevel"/>
    <w:tmpl w:val="59E2B55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567"/>
        </w:tabs>
        <w:ind w:left="-70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8" w15:restartNumberingAfterBreak="0">
    <w:nsid w:val="45DE136D"/>
    <w:multiLevelType w:val="hybridMultilevel"/>
    <w:tmpl w:val="E5AA6A4A"/>
    <w:lvl w:ilvl="0" w:tplc="776E1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29A1425"/>
    <w:multiLevelType w:val="hybridMultilevel"/>
    <w:tmpl w:val="84760C6E"/>
    <w:lvl w:ilvl="0" w:tplc="776E1A8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56A96B41"/>
    <w:multiLevelType w:val="hybridMultilevel"/>
    <w:tmpl w:val="C8B082CA"/>
    <w:lvl w:ilvl="0" w:tplc="CF22F07C">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8639D3"/>
    <w:multiLevelType w:val="multilevel"/>
    <w:tmpl w:val="C7E083F6"/>
    <w:styleLink w:val="a4"/>
    <w:lvl w:ilvl="0">
      <w:start w:val="1"/>
      <w:numFmt w:val="bullet"/>
      <w:pStyle w:val="a5"/>
      <w:suff w:val="space"/>
      <w:lvlText w:val="–"/>
      <w:lvlJc w:val="left"/>
      <w:pPr>
        <w:ind w:left="-708"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054ED"/>
    <w:multiLevelType w:val="hybridMultilevel"/>
    <w:tmpl w:val="A468C0EE"/>
    <w:lvl w:ilvl="0" w:tplc="776E1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847211"/>
    <w:multiLevelType w:val="hybridMultilevel"/>
    <w:tmpl w:val="6EEE3EC6"/>
    <w:lvl w:ilvl="0" w:tplc="776E1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3622A9"/>
    <w:multiLevelType w:val="hybridMultilevel"/>
    <w:tmpl w:val="1676082C"/>
    <w:lvl w:ilvl="0" w:tplc="776E1A8C">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num w:numId="1">
    <w:abstractNumId w:val="14"/>
    <w:lvlOverride w:ilvl="0">
      <w:startOverride w:val="1"/>
    </w:lvlOverride>
  </w:num>
  <w:num w:numId="2">
    <w:abstractNumId w:val="8"/>
  </w:num>
  <w:num w:numId="3">
    <w:abstractNumId w:val="17"/>
  </w:num>
  <w:num w:numId="4">
    <w:abstractNumId w:val="2"/>
  </w:num>
  <w:num w:numId="5">
    <w:abstractNumId w:val="25"/>
  </w:num>
  <w:num w:numId="6">
    <w:abstractNumId w:val="4"/>
  </w:num>
  <w:num w:numId="7">
    <w:abstractNumId w:val="15"/>
  </w:num>
  <w:num w:numId="8">
    <w:abstractNumId w:val="19"/>
  </w:num>
  <w:num w:numId="9">
    <w:abstractNumId w:val="17"/>
    <w:lvlOverride w:ilvl="0">
      <w:lvl w:ilvl="0">
        <w:start w:val="1"/>
        <w:numFmt w:val="decimal"/>
        <w:pStyle w:val="10"/>
        <w:suff w:val="space"/>
        <w:lvlText w:val="%1."/>
        <w:lvlJc w:val="left"/>
        <w:pPr>
          <w:ind w:left="589" w:firstLine="709"/>
        </w:pPr>
        <w:rPr>
          <w:rFonts w:hint="default"/>
        </w:rPr>
      </w:lvl>
    </w:lvlOverride>
    <w:lvlOverride w:ilvl="1">
      <w:lvl w:ilvl="1">
        <w:start w:val="1"/>
        <w:numFmt w:val="decimal"/>
        <w:pStyle w:val="2"/>
        <w:isLgl/>
        <w:lvlText w:val="%1.%2."/>
        <w:lvlJc w:val="left"/>
        <w:pPr>
          <w:tabs>
            <w:tab w:val="num" w:pos="567"/>
          </w:tabs>
          <w:ind w:left="-709" w:firstLine="709"/>
        </w:pPr>
        <w:rPr>
          <w:rFonts w:hint="default"/>
          <w:u w:val="none"/>
        </w:rPr>
      </w:lvl>
    </w:lvlOverride>
    <w:lvlOverride w:ilvl="2">
      <w:lvl w:ilvl="2">
        <w:start w:val="1"/>
        <w:numFmt w:val="decimal"/>
        <w:pStyle w:val="3"/>
        <w:isLgl/>
        <w:lvlText w:val="%1.%2.%3."/>
        <w:lvlJc w:val="left"/>
        <w:pPr>
          <w:tabs>
            <w:tab w:val="num" w:pos="1702"/>
          </w:tabs>
          <w:ind w:left="426" w:firstLine="709"/>
        </w:pPr>
        <w:rPr>
          <w:rFonts w:hint="default"/>
          <w:i w:val="0"/>
          <w:iCs/>
        </w:rPr>
      </w:lvl>
    </w:lvlOverride>
    <w:lvlOverride w:ilvl="3">
      <w:lvl w:ilvl="3">
        <w:start w:val="1"/>
        <w:numFmt w:val="decimal"/>
        <w:pStyle w:val="4"/>
        <w:isLgl/>
        <w:suff w:val="space"/>
        <w:lvlText w:val="%1.%2.%3.%4."/>
        <w:lvlJc w:val="left"/>
        <w:pPr>
          <w:ind w:left="589" w:firstLine="709"/>
        </w:pPr>
        <w:rPr>
          <w:rFonts w:hint="default"/>
        </w:rPr>
      </w:lvl>
    </w:lvlOverride>
    <w:lvlOverride w:ilvl="4">
      <w:lvl w:ilvl="4">
        <w:start w:val="1"/>
        <w:numFmt w:val="decimal"/>
        <w:pStyle w:val="5"/>
        <w:isLgl/>
        <w:suff w:val="space"/>
        <w:lvlText w:val="%1.%2.%3.%4.%5."/>
        <w:lvlJc w:val="left"/>
        <w:pPr>
          <w:ind w:left="590" w:firstLine="708"/>
        </w:pPr>
        <w:rPr>
          <w:rFonts w:hint="default"/>
        </w:rPr>
      </w:lvl>
    </w:lvlOverride>
    <w:lvlOverride w:ilvl="5">
      <w:lvl w:ilvl="5">
        <w:start w:val="1"/>
        <w:numFmt w:val="decimal"/>
        <w:suff w:val="space"/>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10">
    <w:abstractNumId w:val="10"/>
  </w:num>
  <w:num w:numId="11">
    <w:abstractNumId w:val="9"/>
  </w:num>
  <w:num w:numId="12">
    <w:abstractNumId w:val="22"/>
  </w:num>
  <w:num w:numId="13">
    <w:abstractNumId w:val="26"/>
  </w:num>
  <w:num w:numId="14">
    <w:abstractNumId w:val="16"/>
  </w:num>
  <w:num w:numId="15">
    <w:abstractNumId w:val="21"/>
  </w:num>
  <w:num w:numId="16">
    <w:abstractNumId w:val="17"/>
    <w:lvlOverride w:ilvl="0">
      <w:startOverride w:val="5"/>
    </w:lvlOverride>
  </w:num>
  <w:num w:numId="17">
    <w:abstractNumId w:val="11"/>
  </w:num>
  <w:num w:numId="18">
    <w:abstractNumId w:val="24"/>
  </w:num>
  <w:num w:numId="19">
    <w:abstractNumId w:val="3"/>
  </w:num>
  <w:num w:numId="20">
    <w:abstractNumId w:val="20"/>
  </w:num>
  <w:num w:numId="21">
    <w:abstractNumId w:val="23"/>
  </w:num>
  <w:num w:numId="22">
    <w:abstractNumId w:val="27"/>
  </w:num>
  <w:num w:numId="23">
    <w:abstractNumId w:val="13"/>
  </w:num>
  <w:num w:numId="24">
    <w:abstractNumId w:val="6"/>
  </w:num>
  <w:num w:numId="25">
    <w:abstractNumId w:val="17"/>
    <w:lvlOverride w:ilvl="0">
      <w:startOverride w:val="6"/>
      <w:lvl w:ilvl="0">
        <w:start w:val="6"/>
        <w:numFmt w:val="decimal"/>
        <w:pStyle w:val="10"/>
        <w:lvlText w:val=""/>
        <w:lvlJc w:val="left"/>
      </w:lvl>
    </w:lvlOverride>
    <w:lvlOverride w:ilvl="1">
      <w:startOverride w:val="13"/>
      <w:lvl w:ilvl="1">
        <w:start w:val="13"/>
        <w:numFmt w:val="decimal"/>
        <w:pStyle w:val="2"/>
        <w:isLgl/>
        <w:lvlText w:val="%1.%2."/>
        <w:lvlJc w:val="left"/>
        <w:pPr>
          <w:tabs>
            <w:tab w:val="num" w:pos="10632"/>
          </w:tabs>
          <w:ind w:left="9356" w:firstLine="709"/>
        </w:pPr>
        <w:rPr>
          <w:rFonts w:hint="default"/>
          <w:b/>
          <w:bCs/>
          <w:u w:val="none"/>
        </w:rPr>
      </w:lvl>
    </w:lvlOverride>
    <w:lvlOverride w:ilvl="2">
      <w:startOverride w:val="7"/>
      <w:lvl w:ilvl="2">
        <w:start w:val="7"/>
        <w:numFmt w:val="decimal"/>
        <w:pStyle w:val="3"/>
        <w:isLgl/>
        <w:lvlText w:val="%1.%2.%3."/>
        <w:lvlJc w:val="left"/>
        <w:pPr>
          <w:tabs>
            <w:tab w:val="num" w:pos="1702"/>
          </w:tabs>
          <w:ind w:left="426" w:firstLine="709"/>
        </w:pPr>
        <w:rPr>
          <w:rFonts w:hint="default"/>
          <w:b w:val="0"/>
          <w:bCs w:val="0"/>
        </w:rPr>
      </w:lvl>
    </w:lvlOverride>
  </w:num>
  <w:num w:numId="26">
    <w:abstractNumId w:val="18"/>
  </w:num>
  <w:num w:numId="27">
    <w:abstractNumId w:val="1"/>
  </w:num>
  <w:num w:numId="28">
    <w:abstractNumId w:val="5"/>
  </w:num>
  <w:num w:numId="29">
    <w:abstractNumId w:val="12"/>
  </w:num>
  <w:num w:numId="30">
    <w:abstractNumId w:val="0"/>
  </w:num>
  <w:num w:numId="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7A"/>
    <w:rsid w:val="00001944"/>
    <w:rsid w:val="00001A36"/>
    <w:rsid w:val="00001FDE"/>
    <w:rsid w:val="0000306E"/>
    <w:rsid w:val="00004F09"/>
    <w:rsid w:val="00005B68"/>
    <w:rsid w:val="0000647E"/>
    <w:rsid w:val="00012648"/>
    <w:rsid w:val="00017EEB"/>
    <w:rsid w:val="0002038D"/>
    <w:rsid w:val="00020971"/>
    <w:rsid w:val="00025003"/>
    <w:rsid w:val="000262E9"/>
    <w:rsid w:val="00026BD3"/>
    <w:rsid w:val="00026FAC"/>
    <w:rsid w:val="000273E5"/>
    <w:rsid w:val="00032A3E"/>
    <w:rsid w:val="00034BF8"/>
    <w:rsid w:val="00040ADE"/>
    <w:rsid w:val="00040E49"/>
    <w:rsid w:val="00044DDD"/>
    <w:rsid w:val="00050E2D"/>
    <w:rsid w:val="00050FA3"/>
    <w:rsid w:val="00051CB3"/>
    <w:rsid w:val="00055A00"/>
    <w:rsid w:val="00057DB3"/>
    <w:rsid w:val="00060216"/>
    <w:rsid w:val="000603DC"/>
    <w:rsid w:val="000605B8"/>
    <w:rsid w:val="0006393E"/>
    <w:rsid w:val="00064680"/>
    <w:rsid w:val="000664BD"/>
    <w:rsid w:val="00066C19"/>
    <w:rsid w:val="00070275"/>
    <w:rsid w:val="000713E1"/>
    <w:rsid w:val="00074301"/>
    <w:rsid w:val="00074BDE"/>
    <w:rsid w:val="0007665B"/>
    <w:rsid w:val="0007680B"/>
    <w:rsid w:val="0008199E"/>
    <w:rsid w:val="00087764"/>
    <w:rsid w:val="00087F1B"/>
    <w:rsid w:val="00091531"/>
    <w:rsid w:val="000920EA"/>
    <w:rsid w:val="00093F33"/>
    <w:rsid w:val="00095AA7"/>
    <w:rsid w:val="00096D26"/>
    <w:rsid w:val="00097631"/>
    <w:rsid w:val="00097836"/>
    <w:rsid w:val="00097ADC"/>
    <w:rsid w:val="000A1346"/>
    <w:rsid w:val="000A4095"/>
    <w:rsid w:val="000A7E1F"/>
    <w:rsid w:val="000B190B"/>
    <w:rsid w:val="000B246D"/>
    <w:rsid w:val="000B24A7"/>
    <w:rsid w:val="000B25DA"/>
    <w:rsid w:val="000B2E2E"/>
    <w:rsid w:val="000B5368"/>
    <w:rsid w:val="000C104F"/>
    <w:rsid w:val="000D0200"/>
    <w:rsid w:val="000D3597"/>
    <w:rsid w:val="000D4E64"/>
    <w:rsid w:val="000E106D"/>
    <w:rsid w:val="000E5E20"/>
    <w:rsid w:val="000F1E76"/>
    <w:rsid w:val="000F66F6"/>
    <w:rsid w:val="000F671C"/>
    <w:rsid w:val="00101752"/>
    <w:rsid w:val="001038C2"/>
    <w:rsid w:val="0010612E"/>
    <w:rsid w:val="001067BE"/>
    <w:rsid w:val="0010784C"/>
    <w:rsid w:val="001106C6"/>
    <w:rsid w:val="00111088"/>
    <w:rsid w:val="001122B4"/>
    <w:rsid w:val="0011346C"/>
    <w:rsid w:val="0011757E"/>
    <w:rsid w:val="00120552"/>
    <w:rsid w:val="0012175C"/>
    <w:rsid w:val="001307B6"/>
    <w:rsid w:val="00133FB3"/>
    <w:rsid w:val="001341F2"/>
    <w:rsid w:val="0013596F"/>
    <w:rsid w:val="00141386"/>
    <w:rsid w:val="00143B94"/>
    <w:rsid w:val="0014634B"/>
    <w:rsid w:val="00147AD1"/>
    <w:rsid w:val="00154133"/>
    <w:rsid w:val="00154294"/>
    <w:rsid w:val="001546A7"/>
    <w:rsid w:val="00156314"/>
    <w:rsid w:val="001618CC"/>
    <w:rsid w:val="0017044D"/>
    <w:rsid w:val="001716E3"/>
    <w:rsid w:val="00171B34"/>
    <w:rsid w:val="001720B4"/>
    <w:rsid w:val="00174CD8"/>
    <w:rsid w:val="00175801"/>
    <w:rsid w:val="00176E16"/>
    <w:rsid w:val="001779E2"/>
    <w:rsid w:val="00180CD8"/>
    <w:rsid w:val="00181DE6"/>
    <w:rsid w:val="001822E0"/>
    <w:rsid w:val="00182F0C"/>
    <w:rsid w:val="00182F2D"/>
    <w:rsid w:val="00190F48"/>
    <w:rsid w:val="00192012"/>
    <w:rsid w:val="0019614A"/>
    <w:rsid w:val="001A04E3"/>
    <w:rsid w:val="001A1362"/>
    <w:rsid w:val="001A5329"/>
    <w:rsid w:val="001A7DCB"/>
    <w:rsid w:val="001B370C"/>
    <w:rsid w:val="001B5AFC"/>
    <w:rsid w:val="001C085A"/>
    <w:rsid w:val="001C45CC"/>
    <w:rsid w:val="001C50B0"/>
    <w:rsid w:val="001D0771"/>
    <w:rsid w:val="001D379B"/>
    <w:rsid w:val="001D5DA4"/>
    <w:rsid w:val="001D6819"/>
    <w:rsid w:val="001D6BC3"/>
    <w:rsid w:val="001E1408"/>
    <w:rsid w:val="001E16D1"/>
    <w:rsid w:val="001F2586"/>
    <w:rsid w:val="001F3F2B"/>
    <w:rsid w:val="001F6C9C"/>
    <w:rsid w:val="001F6E4A"/>
    <w:rsid w:val="001F79E5"/>
    <w:rsid w:val="001F7E54"/>
    <w:rsid w:val="002027F6"/>
    <w:rsid w:val="00204363"/>
    <w:rsid w:val="002044CF"/>
    <w:rsid w:val="00205ED4"/>
    <w:rsid w:val="002106B7"/>
    <w:rsid w:val="00210A7A"/>
    <w:rsid w:val="0021278C"/>
    <w:rsid w:val="00213809"/>
    <w:rsid w:val="00214B3F"/>
    <w:rsid w:val="002215BC"/>
    <w:rsid w:val="00221DAA"/>
    <w:rsid w:val="0024167B"/>
    <w:rsid w:val="002435BA"/>
    <w:rsid w:val="00245D9C"/>
    <w:rsid w:val="00247A1C"/>
    <w:rsid w:val="00252725"/>
    <w:rsid w:val="00252F01"/>
    <w:rsid w:val="0025401B"/>
    <w:rsid w:val="00255998"/>
    <w:rsid w:val="00260249"/>
    <w:rsid w:val="002618AC"/>
    <w:rsid w:val="00262E84"/>
    <w:rsid w:val="00266695"/>
    <w:rsid w:val="00266875"/>
    <w:rsid w:val="00266BDF"/>
    <w:rsid w:val="002716B9"/>
    <w:rsid w:val="00277277"/>
    <w:rsid w:val="00277789"/>
    <w:rsid w:val="002801A6"/>
    <w:rsid w:val="00280F95"/>
    <w:rsid w:val="00281C56"/>
    <w:rsid w:val="0028423B"/>
    <w:rsid w:val="0029041C"/>
    <w:rsid w:val="00291392"/>
    <w:rsid w:val="00294933"/>
    <w:rsid w:val="002A2075"/>
    <w:rsid w:val="002B3843"/>
    <w:rsid w:val="002B5FB2"/>
    <w:rsid w:val="002B72B1"/>
    <w:rsid w:val="002B7C0F"/>
    <w:rsid w:val="002C0E81"/>
    <w:rsid w:val="002C1199"/>
    <w:rsid w:val="002C263C"/>
    <w:rsid w:val="002C2D1A"/>
    <w:rsid w:val="002C43BA"/>
    <w:rsid w:val="002C5128"/>
    <w:rsid w:val="002C6659"/>
    <w:rsid w:val="002D3EED"/>
    <w:rsid w:val="002D4D26"/>
    <w:rsid w:val="002D520B"/>
    <w:rsid w:val="002E379D"/>
    <w:rsid w:val="002E5388"/>
    <w:rsid w:val="002E63C6"/>
    <w:rsid w:val="002F1C3A"/>
    <w:rsid w:val="002F473F"/>
    <w:rsid w:val="00300CC9"/>
    <w:rsid w:val="00302FA5"/>
    <w:rsid w:val="00303DE0"/>
    <w:rsid w:val="00310105"/>
    <w:rsid w:val="00310B6F"/>
    <w:rsid w:val="003147B2"/>
    <w:rsid w:val="00317E85"/>
    <w:rsid w:val="00321EE8"/>
    <w:rsid w:val="00324A9F"/>
    <w:rsid w:val="00327447"/>
    <w:rsid w:val="00331C80"/>
    <w:rsid w:val="00332B7F"/>
    <w:rsid w:val="00333951"/>
    <w:rsid w:val="003341E2"/>
    <w:rsid w:val="0033651F"/>
    <w:rsid w:val="0033675F"/>
    <w:rsid w:val="00337A58"/>
    <w:rsid w:val="00355CDD"/>
    <w:rsid w:val="00360009"/>
    <w:rsid w:val="00365618"/>
    <w:rsid w:val="00365F4B"/>
    <w:rsid w:val="0037185C"/>
    <w:rsid w:val="0037371C"/>
    <w:rsid w:val="003775DB"/>
    <w:rsid w:val="00377F91"/>
    <w:rsid w:val="00380270"/>
    <w:rsid w:val="00380C89"/>
    <w:rsid w:val="003813A9"/>
    <w:rsid w:val="00381640"/>
    <w:rsid w:val="0038177A"/>
    <w:rsid w:val="00381C8E"/>
    <w:rsid w:val="0039038E"/>
    <w:rsid w:val="00390997"/>
    <w:rsid w:val="0039151C"/>
    <w:rsid w:val="00392008"/>
    <w:rsid w:val="00396214"/>
    <w:rsid w:val="00397289"/>
    <w:rsid w:val="003A2279"/>
    <w:rsid w:val="003A2935"/>
    <w:rsid w:val="003A42DA"/>
    <w:rsid w:val="003A4CF4"/>
    <w:rsid w:val="003A4E11"/>
    <w:rsid w:val="003B36C2"/>
    <w:rsid w:val="003B7B7E"/>
    <w:rsid w:val="003C08B8"/>
    <w:rsid w:val="003C1547"/>
    <w:rsid w:val="003C2E40"/>
    <w:rsid w:val="003C4662"/>
    <w:rsid w:val="003D64CF"/>
    <w:rsid w:val="003E0D22"/>
    <w:rsid w:val="003E5254"/>
    <w:rsid w:val="003E5473"/>
    <w:rsid w:val="003E58B8"/>
    <w:rsid w:val="003E773A"/>
    <w:rsid w:val="003F4E39"/>
    <w:rsid w:val="003F75DD"/>
    <w:rsid w:val="0040201C"/>
    <w:rsid w:val="00402292"/>
    <w:rsid w:val="0040303C"/>
    <w:rsid w:val="0040774B"/>
    <w:rsid w:val="0041051E"/>
    <w:rsid w:val="00416E2A"/>
    <w:rsid w:val="00420F26"/>
    <w:rsid w:val="004261A8"/>
    <w:rsid w:val="00427D9C"/>
    <w:rsid w:val="004325CB"/>
    <w:rsid w:val="0043336A"/>
    <w:rsid w:val="00433CD6"/>
    <w:rsid w:val="0043538E"/>
    <w:rsid w:val="00435C14"/>
    <w:rsid w:val="00443611"/>
    <w:rsid w:val="0044461F"/>
    <w:rsid w:val="004523CF"/>
    <w:rsid w:val="00453D10"/>
    <w:rsid w:val="0045460A"/>
    <w:rsid w:val="00460CA2"/>
    <w:rsid w:val="0046188D"/>
    <w:rsid w:val="00463C53"/>
    <w:rsid w:val="004640E7"/>
    <w:rsid w:val="0046747E"/>
    <w:rsid w:val="00473E8D"/>
    <w:rsid w:val="00475418"/>
    <w:rsid w:val="00475CA0"/>
    <w:rsid w:val="00477E6A"/>
    <w:rsid w:val="00483730"/>
    <w:rsid w:val="00486BEB"/>
    <w:rsid w:val="00487A68"/>
    <w:rsid w:val="00490A0E"/>
    <w:rsid w:val="00493CCD"/>
    <w:rsid w:val="004969D9"/>
    <w:rsid w:val="00497F89"/>
    <w:rsid w:val="004A044B"/>
    <w:rsid w:val="004A1405"/>
    <w:rsid w:val="004A457B"/>
    <w:rsid w:val="004B0777"/>
    <w:rsid w:val="004B324C"/>
    <w:rsid w:val="004B35D7"/>
    <w:rsid w:val="004B3F0C"/>
    <w:rsid w:val="004B47F5"/>
    <w:rsid w:val="004B5253"/>
    <w:rsid w:val="004C2065"/>
    <w:rsid w:val="004C26F3"/>
    <w:rsid w:val="004C3BEC"/>
    <w:rsid w:val="004D1026"/>
    <w:rsid w:val="004D46E3"/>
    <w:rsid w:val="004D7914"/>
    <w:rsid w:val="004E04AA"/>
    <w:rsid w:val="004E04FD"/>
    <w:rsid w:val="004E617B"/>
    <w:rsid w:val="004E620E"/>
    <w:rsid w:val="004E6733"/>
    <w:rsid w:val="004E6BC1"/>
    <w:rsid w:val="004E75B0"/>
    <w:rsid w:val="004F2D71"/>
    <w:rsid w:val="004F3811"/>
    <w:rsid w:val="004F4702"/>
    <w:rsid w:val="004F5DF4"/>
    <w:rsid w:val="00503DB2"/>
    <w:rsid w:val="0051099C"/>
    <w:rsid w:val="005147F4"/>
    <w:rsid w:val="00515321"/>
    <w:rsid w:val="00517E58"/>
    <w:rsid w:val="00521886"/>
    <w:rsid w:val="0052501F"/>
    <w:rsid w:val="00526BB5"/>
    <w:rsid w:val="00530948"/>
    <w:rsid w:val="00530A47"/>
    <w:rsid w:val="0053342A"/>
    <w:rsid w:val="00534D38"/>
    <w:rsid w:val="00536061"/>
    <w:rsid w:val="00537C32"/>
    <w:rsid w:val="005439E1"/>
    <w:rsid w:val="00543BF0"/>
    <w:rsid w:val="00547F31"/>
    <w:rsid w:val="0055032C"/>
    <w:rsid w:val="00557F4D"/>
    <w:rsid w:val="00560724"/>
    <w:rsid w:val="005654FF"/>
    <w:rsid w:val="005711AB"/>
    <w:rsid w:val="005746D1"/>
    <w:rsid w:val="00592A65"/>
    <w:rsid w:val="005957B5"/>
    <w:rsid w:val="0059629E"/>
    <w:rsid w:val="005A018F"/>
    <w:rsid w:val="005A2CE9"/>
    <w:rsid w:val="005A5004"/>
    <w:rsid w:val="005B5C98"/>
    <w:rsid w:val="005C19B9"/>
    <w:rsid w:val="005D067D"/>
    <w:rsid w:val="005D0BBD"/>
    <w:rsid w:val="005D306E"/>
    <w:rsid w:val="005D48CB"/>
    <w:rsid w:val="005E50BA"/>
    <w:rsid w:val="005F786B"/>
    <w:rsid w:val="00601689"/>
    <w:rsid w:val="00604065"/>
    <w:rsid w:val="0060794D"/>
    <w:rsid w:val="00610D9A"/>
    <w:rsid w:val="00614417"/>
    <w:rsid w:val="00624F6C"/>
    <w:rsid w:val="0063055F"/>
    <w:rsid w:val="00630B18"/>
    <w:rsid w:val="00637BDB"/>
    <w:rsid w:val="006412C3"/>
    <w:rsid w:val="006412E0"/>
    <w:rsid w:val="00642C0E"/>
    <w:rsid w:val="00643314"/>
    <w:rsid w:val="00643BB2"/>
    <w:rsid w:val="00650CC9"/>
    <w:rsid w:val="006516E4"/>
    <w:rsid w:val="00657D81"/>
    <w:rsid w:val="006621CB"/>
    <w:rsid w:val="006623C1"/>
    <w:rsid w:val="00665898"/>
    <w:rsid w:val="006706CE"/>
    <w:rsid w:val="006709D3"/>
    <w:rsid w:val="0067535E"/>
    <w:rsid w:val="00675BBA"/>
    <w:rsid w:val="00680ECB"/>
    <w:rsid w:val="006830DC"/>
    <w:rsid w:val="00685E29"/>
    <w:rsid w:val="0069577D"/>
    <w:rsid w:val="006957D1"/>
    <w:rsid w:val="006973F7"/>
    <w:rsid w:val="006A463E"/>
    <w:rsid w:val="006A5174"/>
    <w:rsid w:val="006A541C"/>
    <w:rsid w:val="006A7D15"/>
    <w:rsid w:val="006B11F6"/>
    <w:rsid w:val="006B1A0D"/>
    <w:rsid w:val="006B41D6"/>
    <w:rsid w:val="006B7FEA"/>
    <w:rsid w:val="006C06F0"/>
    <w:rsid w:val="006C0CCD"/>
    <w:rsid w:val="006C55D3"/>
    <w:rsid w:val="006C586D"/>
    <w:rsid w:val="006C5D33"/>
    <w:rsid w:val="006C663A"/>
    <w:rsid w:val="006C734D"/>
    <w:rsid w:val="006C7BB9"/>
    <w:rsid w:val="006D15BE"/>
    <w:rsid w:val="006D4C19"/>
    <w:rsid w:val="006D5378"/>
    <w:rsid w:val="006E106B"/>
    <w:rsid w:val="006E1CA4"/>
    <w:rsid w:val="006E57E3"/>
    <w:rsid w:val="006E7954"/>
    <w:rsid w:val="006F22B4"/>
    <w:rsid w:val="006F2C82"/>
    <w:rsid w:val="006F7A7F"/>
    <w:rsid w:val="00701DE6"/>
    <w:rsid w:val="00703416"/>
    <w:rsid w:val="00703933"/>
    <w:rsid w:val="00706ECF"/>
    <w:rsid w:val="00707E1B"/>
    <w:rsid w:val="00711E4F"/>
    <w:rsid w:val="0071280A"/>
    <w:rsid w:val="007166D2"/>
    <w:rsid w:val="00716778"/>
    <w:rsid w:val="007208D5"/>
    <w:rsid w:val="00720F8E"/>
    <w:rsid w:val="0072429F"/>
    <w:rsid w:val="007331A7"/>
    <w:rsid w:val="007336AA"/>
    <w:rsid w:val="007360F2"/>
    <w:rsid w:val="00736CC9"/>
    <w:rsid w:val="007410A8"/>
    <w:rsid w:val="007425ED"/>
    <w:rsid w:val="00750274"/>
    <w:rsid w:val="007547F9"/>
    <w:rsid w:val="00754D55"/>
    <w:rsid w:val="00754DCC"/>
    <w:rsid w:val="00756BBB"/>
    <w:rsid w:val="007572F4"/>
    <w:rsid w:val="00757D4C"/>
    <w:rsid w:val="00763732"/>
    <w:rsid w:val="00763BA0"/>
    <w:rsid w:val="007669B8"/>
    <w:rsid w:val="00766ADD"/>
    <w:rsid w:val="0076726C"/>
    <w:rsid w:val="00777913"/>
    <w:rsid w:val="007848A4"/>
    <w:rsid w:val="0078741A"/>
    <w:rsid w:val="007925FB"/>
    <w:rsid w:val="00793153"/>
    <w:rsid w:val="007946BA"/>
    <w:rsid w:val="00795A2F"/>
    <w:rsid w:val="00796829"/>
    <w:rsid w:val="007A016D"/>
    <w:rsid w:val="007A0346"/>
    <w:rsid w:val="007B0DA0"/>
    <w:rsid w:val="007B35CA"/>
    <w:rsid w:val="007B3F4D"/>
    <w:rsid w:val="007C58A6"/>
    <w:rsid w:val="007C5E56"/>
    <w:rsid w:val="007C6415"/>
    <w:rsid w:val="007D4DE3"/>
    <w:rsid w:val="007D52AA"/>
    <w:rsid w:val="007D6C7E"/>
    <w:rsid w:val="007E019B"/>
    <w:rsid w:val="007E505C"/>
    <w:rsid w:val="007E63C5"/>
    <w:rsid w:val="007E64A4"/>
    <w:rsid w:val="007F014F"/>
    <w:rsid w:val="007F1215"/>
    <w:rsid w:val="007F53B9"/>
    <w:rsid w:val="007F5D8C"/>
    <w:rsid w:val="008053E6"/>
    <w:rsid w:val="0081306B"/>
    <w:rsid w:val="00813248"/>
    <w:rsid w:val="008132EB"/>
    <w:rsid w:val="00814001"/>
    <w:rsid w:val="00814D6D"/>
    <w:rsid w:val="00814EB5"/>
    <w:rsid w:val="00824C4F"/>
    <w:rsid w:val="008315F7"/>
    <w:rsid w:val="00831F45"/>
    <w:rsid w:val="0083332B"/>
    <w:rsid w:val="008333B9"/>
    <w:rsid w:val="00835483"/>
    <w:rsid w:val="00837437"/>
    <w:rsid w:val="00837DD9"/>
    <w:rsid w:val="008404BD"/>
    <w:rsid w:val="00840F60"/>
    <w:rsid w:val="00853934"/>
    <w:rsid w:val="008602C8"/>
    <w:rsid w:val="00861633"/>
    <w:rsid w:val="00867696"/>
    <w:rsid w:val="00870B0E"/>
    <w:rsid w:val="00871127"/>
    <w:rsid w:val="008773AE"/>
    <w:rsid w:val="008812D1"/>
    <w:rsid w:val="00881438"/>
    <w:rsid w:val="00883305"/>
    <w:rsid w:val="00884289"/>
    <w:rsid w:val="00884E03"/>
    <w:rsid w:val="0088687B"/>
    <w:rsid w:val="00887260"/>
    <w:rsid w:val="0089128B"/>
    <w:rsid w:val="00892C7D"/>
    <w:rsid w:val="008937C3"/>
    <w:rsid w:val="00894846"/>
    <w:rsid w:val="0089583D"/>
    <w:rsid w:val="00897742"/>
    <w:rsid w:val="008A1B4E"/>
    <w:rsid w:val="008A275E"/>
    <w:rsid w:val="008A32A4"/>
    <w:rsid w:val="008A3C0C"/>
    <w:rsid w:val="008A67C1"/>
    <w:rsid w:val="008B0F95"/>
    <w:rsid w:val="008B368A"/>
    <w:rsid w:val="008B663E"/>
    <w:rsid w:val="008C0C32"/>
    <w:rsid w:val="008C3F87"/>
    <w:rsid w:val="008C6E6F"/>
    <w:rsid w:val="008D1CDC"/>
    <w:rsid w:val="008D6393"/>
    <w:rsid w:val="008D7A1F"/>
    <w:rsid w:val="008E25CE"/>
    <w:rsid w:val="008E325E"/>
    <w:rsid w:val="008E50F8"/>
    <w:rsid w:val="008E5C94"/>
    <w:rsid w:val="008F006C"/>
    <w:rsid w:val="008F0C6A"/>
    <w:rsid w:val="008F2E50"/>
    <w:rsid w:val="008F66C1"/>
    <w:rsid w:val="008F6E6A"/>
    <w:rsid w:val="00900E97"/>
    <w:rsid w:val="0090197F"/>
    <w:rsid w:val="009021CB"/>
    <w:rsid w:val="00903364"/>
    <w:rsid w:val="00904DBE"/>
    <w:rsid w:val="00910338"/>
    <w:rsid w:val="009139FC"/>
    <w:rsid w:val="009142B1"/>
    <w:rsid w:val="00917A1C"/>
    <w:rsid w:val="00922941"/>
    <w:rsid w:val="00935531"/>
    <w:rsid w:val="00935921"/>
    <w:rsid w:val="00941C38"/>
    <w:rsid w:val="009442FB"/>
    <w:rsid w:val="00944DCA"/>
    <w:rsid w:val="009457BB"/>
    <w:rsid w:val="00956B76"/>
    <w:rsid w:val="00956C8A"/>
    <w:rsid w:val="00960648"/>
    <w:rsid w:val="00966D86"/>
    <w:rsid w:val="00980517"/>
    <w:rsid w:val="00980AB3"/>
    <w:rsid w:val="0098506E"/>
    <w:rsid w:val="00987310"/>
    <w:rsid w:val="00992A4C"/>
    <w:rsid w:val="009A0690"/>
    <w:rsid w:val="009A0B48"/>
    <w:rsid w:val="009A2CDF"/>
    <w:rsid w:val="009A5241"/>
    <w:rsid w:val="009B0B07"/>
    <w:rsid w:val="009B2B09"/>
    <w:rsid w:val="009B4612"/>
    <w:rsid w:val="009C0C0A"/>
    <w:rsid w:val="009C4AF2"/>
    <w:rsid w:val="009D3213"/>
    <w:rsid w:val="009D5373"/>
    <w:rsid w:val="009E2466"/>
    <w:rsid w:val="009E3234"/>
    <w:rsid w:val="009E5BE5"/>
    <w:rsid w:val="009F171C"/>
    <w:rsid w:val="009F3173"/>
    <w:rsid w:val="009F3D81"/>
    <w:rsid w:val="00A01343"/>
    <w:rsid w:val="00A032F8"/>
    <w:rsid w:val="00A11818"/>
    <w:rsid w:val="00A14593"/>
    <w:rsid w:val="00A1713C"/>
    <w:rsid w:val="00A17C48"/>
    <w:rsid w:val="00A22DEC"/>
    <w:rsid w:val="00A241CF"/>
    <w:rsid w:val="00A264C1"/>
    <w:rsid w:val="00A321E9"/>
    <w:rsid w:val="00A32DF8"/>
    <w:rsid w:val="00A41961"/>
    <w:rsid w:val="00A42884"/>
    <w:rsid w:val="00A52FAE"/>
    <w:rsid w:val="00A534E8"/>
    <w:rsid w:val="00A54590"/>
    <w:rsid w:val="00A55995"/>
    <w:rsid w:val="00A6181F"/>
    <w:rsid w:val="00A6284A"/>
    <w:rsid w:val="00A64523"/>
    <w:rsid w:val="00A657E8"/>
    <w:rsid w:val="00A674ED"/>
    <w:rsid w:val="00A74A86"/>
    <w:rsid w:val="00A7503C"/>
    <w:rsid w:val="00A77043"/>
    <w:rsid w:val="00A77A70"/>
    <w:rsid w:val="00A81352"/>
    <w:rsid w:val="00A81F3F"/>
    <w:rsid w:val="00A834B6"/>
    <w:rsid w:val="00A8510D"/>
    <w:rsid w:val="00A90FF4"/>
    <w:rsid w:val="00A912F8"/>
    <w:rsid w:val="00A91A64"/>
    <w:rsid w:val="00A9729B"/>
    <w:rsid w:val="00A97A9A"/>
    <w:rsid w:val="00AA3923"/>
    <w:rsid w:val="00AA5E5B"/>
    <w:rsid w:val="00AB1221"/>
    <w:rsid w:val="00AB205E"/>
    <w:rsid w:val="00AB31DB"/>
    <w:rsid w:val="00AB5229"/>
    <w:rsid w:val="00AB77C3"/>
    <w:rsid w:val="00AB7BD0"/>
    <w:rsid w:val="00AC34E7"/>
    <w:rsid w:val="00AC5ABA"/>
    <w:rsid w:val="00AD18D9"/>
    <w:rsid w:val="00AD20BF"/>
    <w:rsid w:val="00AD26AA"/>
    <w:rsid w:val="00AD3EF0"/>
    <w:rsid w:val="00AD5C8B"/>
    <w:rsid w:val="00AD7810"/>
    <w:rsid w:val="00AE0389"/>
    <w:rsid w:val="00AE3F48"/>
    <w:rsid w:val="00AE5778"/>
    <w:rsid w:val="00AE64B7"/>
    <w:rsid w:val="00AF13B3"/>
    <w:rsid w:val="00B01C2A"/>
    <w:rsid w:val="00B03A2B"/>
    <w:rsid w:val="00B03D89"/>
    <w:rsid w:val="00B07FC8"/>
    <w:rsid w:val="00B1232A"/>
    <w:rsid w:val="00B14589"/>
    <w:rsid w:val="00B22D89"/>
    <w:rsid w:val="00B23704"/>
    <w:rsid w:val="00B23C94"/>
    <w:rsid w:val="00B303B8"/>
    <w:rsid w:val="00B306C6"/>
    <w:rsid w:val="00B32A4D"/>
    <w:rsid w:val="00B3378A"/>
    <w:rsid w:val="00B348D9"/>
    <w:rsid w:val="00B36538"/>
    <w:rsid w:val="00B41ABB"/>
    <w:rsid w:val="00B42D0C"/>
    <w:rsid w:val="00B4327E"/>
    <w:rsid w:val="00B43CA7"/>
    <w:rsid w:val="00B448DF"/>
    <w:rsid w:val="00B46422"/>
    <w:rsid w:val="00B50953"/>
    <w:rsid w:val="00B54917"/>
    <w:rsid w:val="00B55321"/>
    <w:rsid w:val="00B56D7D"/>
    <w:rsid w:val="00B6016D"/>
    <w:rsid w:val="00B65607"/>
    <w:rsid w:val="00B731F9"/>
    <w:rsid w:val="00B77EC4"/>
    <w:rsid w:val="00B8060F"/>
    <w:rsid w:val="00B8489C"/>
    <w:rsid w:val="00B85291"/>
    <w:rsid w:val="00B87FFD"/>
    <w:rsid w:val="00B91D98"/>
    <w:rsid w:val="00B92DB2"/>
    <w:rsid w:val="00BA282B"/>
    <w:rsid w:val="00BA4E09"/>
    <w:rsid w:val="00BA5FA3"/>
    <w:rsid w:val="00BA70E4"/>
    <w:rsid w:val="00BA7895"/>
    <w:rsid w:val="00BB0F36"/>
    <w:rsid w:val="00BB2955"/>
    <w:rsid w:val="00BB3BB5"/>
    <w:rsid w:val="00BB3CE9"/>
    <w:rsid w:val="00BB65F6"/>
    <w:rsid w:val="00BB6A66"/>
    <w:rsid w:val="00BB7664"/>
    <w:rsid w:val="00BB799F"/>
    <w:rsid w:val="00BC5647"/>
    <w:rsid w:val="00BD1828"/>
    <w:rsid w:val="00BD1D24"/>
    <w:rsid w:val="00BD5429"/>
    <w:rsid w:val="00BD6EEE"/>
    <w:rsid w:val="00BE035E"/>
    <w:rsid w:val="00BE0D19"/>
    <w:rsid w:val="00BE13D7"/>
    <w:rsid w:val="00BF2296"/>
    <w:rsid w:val="00BF6AE7"/>
    <w:rsid w:val="00C05BE9"/>
    <w:rsid w:val="00C07441"/>
    <w:rsid w:val="00C12A0C"/>
    <w:rsid w:val="00C15D0C"/>
    <w:rsid w:val="00C20D44"/>
    <w:rsid w:val="00C24402"/>
    <w:rsid w:val="00C25BAC"/>
    <w:rsid w:val="00C316EF"/>
    <w:rsid w:val="00C32478"/>
    <w:rsid w:val="00C342FE"/>
    <w:rsid w:val="00C34A17"/>
    <w:rsid w:val="00C36BC7"/>
    <w:rsid w:val="00C41106"/>
    <w:rsid w:val="00C41F7C"/>
    <w:rsid w:val="00C50E8C"/>
    <w:rsid w:val="00C52081"/>
    <w:rsid w:val="00C52DD6"/>
    <w:rsid w:val="00C545D7"/>
    <w:rsid w:val="00C57CC0"/>
    <w:rsid w:val="00C601B4"/>
    <w:rsid w:val="00C61BFD"/>
    <w:rsid w:val="00C6303D"/>
    <w:rsid w:val="00C64865"/>
    <w:rsid w:val="00C65102"/>
    <w:rsid w:val="00C66344"/>
    <w:rsid w:val="00C70D16"/>
    <w:rsid w:val="00C72EC3"/>
    <w:rsid w:val="00C74A8D"/>
    <w:rsid w:val="00C81781"/>
    <w:rsid w:val="00C834A2"/>
    <w:rsid w:val="00C85CAB"/>
    <w:rsid w:val="00C8643E"/>
    <w:rsid w:val="00C97ABF"/>
    <w:rsid w:val="00CA0C6F"/>
    <w:rsid w:val="00CA1DE8"/>
    <w:rsid w:val="00CA7852"/>
    <w:rsid w:val="00CB15FA"/>
    <w:rsid w:val="00CB252D"/>
    <w:rsid w:val="00CC35B0"/>
    <w:rsid w:val="00CC4D06"/>
    <w:rsid w:val="00CC524F"/>
    <w:rsid w:val="00CC7696"/>
    <w:rsid w:val="00CC7FBB"/>
    <w:rsid w:val="00CD0ABD"/>
    <w:rsid w:val="00CD2968"/>
    <w:rsid w:val="00CD2B1E"/>
    <w:rsid w:val="00CD3278"/>
    <w:rsid w:val="00CD45B3"/>
    <w:rsid w:val="00CD6085"/>
    <w:rsid w:val="00CD78DE"/>
    <w:rsid w:val="00CE2113"/>
    <w:rsid w:val="00CE3049"/>
    <w:rsid w:val="00CE3FE8"/>
    <w:rsid w:val="00CE60E6"/>
    <w:rsid w:val="00CF215B"/>
    <w:rsid w:val="00CF2C9A"/>
    <w:rsid w:val="00CF6C0F"/>
    <w:rsid w:val="00D04DAF"/>
    <w:rsid w:val="00D04F03"/>
    <w:rsid w:val="00D05915"/>
    <w:rsid w:val="00D060BF"/>
    <w:rsid w:val="00D06265"/>
    <w:rsid w:val="00D166D3"/>
    <w:rsid w:val="00D177A9"/>
    <w:rsid w:val="00D2638F"/>
    <w:rsid w:val="00D30A89"/>
    <w:rsid w:val="00D33608"/>
    <w:rsid w:val="00D35D43"/>
    <w:rsid w:val="00D4135D"/>
    <w:rsid w:val="00D417D8"/>
    <w:rsid w:val="00D45744"/>
    <w:rsid w:val="00D46846"/>
    <w:rsid w:val="00D47FCE"/>
    <w:rsid w:val="00D54754"/>
    <w:rsid w:val="00D54CCA"/>
    <w:rsid w:val="00D63E00"/>
    <w:rsid w:val="00D64418"/>
    <w:rsid w:val="00D653E0"/>
    <w:rsid w:val="00D67947"/>
    <w:rsid w:val="00D72C86"/>
    <w:rsid w:val="00D7309F"/>
    <w:rsid w:val="00D73C27"/>
    <w:rsid w:val="00D74B9B"/>
    <w:rsid w:val="00D804F4"/>
    <w:rsid w:val="00D80721"/>
    <w:rsid w:val="00D810B2"/>
    <w:rsid w:val="00D854BB"/>
    <w:rsid w:val="00D85EA5"/>
    <w:rsid w:val="00D866D5"/>
    <w:rsid w:val="00D8700E"/>
    <w:rsid w:val="00D87355"/>
    <w:rsid w:val="00D907EB"/>
    <w:rsid w:val="00D93A48"/>
    <w:rsid w:val="00D955B3"/>
    <w:rsid w:val="00D973C4"/>
    <w:rsid w:val="00D976C4"/>
    <w:rsid w:val="00DA2143"/>
    <w:rsid w:val="00DA3B54"/>
    <w:rsid w:val="00DA43CB"/>
    <w:rsid w:val="00DA56EE"/>
    <w:rsid w:val="00DA5C94"/>
    <w:rsid w:val="00DA74DE"/>
    <w:rsid w:val="00DB221E"/>
    <w:rsid w:val="00DB4FB9"/>
    <w:rsid w:val="00DB6103"/>
    <w:rsid w:val="00DB65AE"/>
    <w:rsid w:val="00DB6846"/>
    <w:rsid w:val="00DB70AA"/>
    <w:rsid w:val="00DC10C4"/>
    <w:rsid w:val="00DC3082"/>
    <w:rsid w:val="00DC71B2"/>
    <w:rsid w:val="00DD034D"/>
    <w:rsid w:val="00DD0DFE"/>
    <w:rsid w:val="00DD1B0F"/>
    <w:rsid w:val="00DD69F4"/>
    <w:rsid w:val="00DE38E9"/>
    <w:rsid w:val="00DE42FD"/>
    <w:rsid w:val="00DF2605"/>
    <w:rsid w:val="00DF2ECA"/>
    <w:rsid w:val="00DF5BDB"/>
    <w:rsid w:val="00E06170"/>
    <w:rsid w:val="00E07CF4"/>
    <w:rsid w:val="00E11B7F"/>
    <w:rsid w:val="00E13070"/>
    <w:rsid w:val="00E20474"/>
    <w:rsid w:val="00E23D25"/>
    <w:rsid w:val="00E27244"/>
    <w:rsid w:val="00E34AFA"/>
    <w:rsid w:val="00E35450"/>
    <w:rsid w:val="00E35727"/>
    <w:rsid w:val="00E36B13"/>
    <w:rsid w:val="00E37663"/>
    <w:rsid w:val="00E378C0"/>
    <w:rsid w:val="00E40A0F"/>
    <w:rsid w:val="00E4137B"/>
    <w:rsid w:val="00E42580"/>
    <w:rsid w:val="00E4502C"/>
    <w:rsid w:val="00E4566C"/>
    <w:rsid w:val="00E52E0D"/>
    <w:rsid w:val="00E62FE9"/>
    <w:rsid w:val="00E6770F"/>
    <w:rsid w:val="00E72604"/>
    <w:rsid w:val="00E77907"/>
    <w:rsid w:val="00E81BA2"/>
    <w:rsid w:val="00E83DA7"/>
    <w:rsid w:val="00E8568A"/>
    <w:rsid w:val="00E86441"/>
    <w:rsid w:val="00E86723"/>
    <w:rsid w:val="00E8714C"/>
    <w:rsid w:val="00E9113B"/>
    <w:rsid w:val="00E93B96"/>
    <w:rsid w:val="00E94823"/>
    <w:rsid w:val="00E94C73"/>
    <w:rsid w:val="00E97B97"/>
    <w:rsid w:val="00EA0517"/>
    <w:rsid w:val="00EA14BF"/>
    <w:rsid w:val="00EA38C5"/>
    <w:rsid w:val="00EA6E56"/>
    <w:rsid w:val="00EB4107"/>
    <w:rsid w:val="00EB41A9"/>
    <w:rsid w:val="00EB51A5"/>
    <w:rsid w:val="00EC018F"/>
    <w:rsid w:val="00EC0BD4"/>
    <w:rsid w:val="00EC4FCF"/>
    <w:rsid w:val="00ED04BC"/>
    <w:rsid w:val="00ED0770"/>
    <w:rsid w:val="00ED43FD"/>
    <w:rsid w:val="00ED7E70"/>
    <w:rsid w:val="00EE0148"/>
    <w:rsid w:val="00EE3BA9"/>
    <w:rsid w:val="00EE4E44"/>
    <w:rsid w:val="00EE6096"/>
    <w:rsid w:val="00EE687D"/>
    <w:rsid w:val="00EF1845"/>
    <w:rsid w:val="00EF6B61"/>
    <w:rsid w:val="00F01E07"/>
    <w:rsid w:val="00F02279"/>
    <w:rsid w:val="00F06D5E"/>
    <w:rsid w:val="00F114E9"/>
    <w:rsid w:val="00F1482E"/>
    <w:rsid w:val="00F208E0"/>
    <w:rsid w:val="00F26AF7"/>
    <w:rsid w:val="00F26C5E"/>
    <w:rsid w:val="00F33542"/>
    <w:rsid w:val="00F36A40"/>
    <w:rsid w:val="00F36A7E"/>
    <w:rsid w:val="00F36AA7"/>
    <w:rsid w:val="00F37D6E"/>
    <w:rsid w:val="00F431AA"/>
    <w:rsid w:val="00F46026"/>
    <w:rsid w:val="00F4621F"/>
    <w:rsid w:val="00F50264"/>
    <w:rsid w:val="00F54DD2"/>
    <w:rsid w:val="00F55573"/>
    <w:rsid w:val="00F56AD9"/>
    <w:rsid w:val="00F67EC2"/>
    <w:rsid w:val="00F7125A"/>
    <w:rsid w:val="00F7368C"/>
    <w:rsid w:val="00F76B42"/>
    <w:rsid w:val="00F81C92"/>
    <w:rsid w:val="00F81ED0"/>
    <w:rsid w:val="00F82896"/>
    <w:rsid w:val="00F87CDF"/>
    <w:rsid w:val="00F90027"/>
    <w:rsid w:val="00F915F6"/>
    <w:rsid w:val="00F93B16"/>
    <w:rsid w:val="00F97811"/>
    <w:rsid w:val="00FA5690"/>
    <w:rsid w:val="00FA5962"/>
    <w:rsid w:val="00FA5AEC"/>
    <w:rsid w:val="00FA697C"/>
    <w:rsid w:val="00FB0A02"/>
    <w:rsid w:val="00FB202C"/>
    <w:rsid w:val="00FB25BD"/>
    <w:rsid w:val="00FB43B7"/>
    <w:rsid w:val="00FB4744"/>
    <w:rsid w:val="00FB58A7"/>
    <w:rsid w:val="00FC30F5"/>
    <w:rsid w:val="00FC48D0"/>
    <w:rsid w:val="00FC536C"/>
    <w:rsid w:val="00FC53F3"/>
    <w:rsid w:val="00FC67AD"/>
    <w:rsid w:val="00FD01D0"/>
    <w:rsid w:val="00FD10A8"/>
    <w:rsid w:val="00FD283D"/>
    <w:rsid w:val="00FD58FD"/>
    <w:rsid w:val="00FD7D35"/>
    <w:rsid w:val="00FE28BE"/>
    <w:rsid w:val="00FE2E06"/>
    <w:rsid w:val="00FE540D"/>
    <w:rsid w:val="00FE66D7"/>
    <w:rsid w:val="00FF10CC"/>
    <w:rsid w:val="00FF1751"/>
    <w:rsid w:val="00FF64CC"/>
    <w:rsid w:val="00FF6ECC"/>
    <w:rsid w:val="00FF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8222CD"/>
  <w15:docId w15:val="{EED26B6D-5469-438F-833F-A6938429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904DBE"/>
    <w:rPr>
      <w:sz w:val="24"/>
      <w:szCs w:val="24"/>
    </w:rPr>
  </w:style>
  <w:style w:type="paragraph" w:styleId="12">
    <w:name w:val="heading 1"/>
    <w:basedOn w:val="a6"/>
    <w:next w:val="a6"/>
    <w:link w:val="13"/>
    <w:uiPriority w:val="9"/>
    <w:qFormat/>
    <w:rsid w:val="00904DBE"/>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0">
    <w:name w:val="heading 2"/>
    <w:basedOn w:val="a6"/>
    <w:next w:val="a6"/>
    <w:link w:val="21"/>
    <w:rsid w:val="00904DBE"/>
    <w:pPr>
      <w:keepNext/>
      <w:keepLines/>
      <w:spacing w:before="200" w:line="276" w:lineRule="auto"/>
      <w:contextualSpacing/>
      <w:jc w:val="both"/>
      <w:outlineLvl w:val="1"/>
    </w:pPr>
    <w:rPr>
      <w:rFonts w:eastAsia="Trebuchet MS"/>
      <w:b/>
      <w:sz w:val="26"/>
    </w:rPr>
  </w:style>
  <w:style w:type="paragraph" w:styleId="30">
    <w:name w:val="heading 3"/>
    <w:basedOn w:val="a6"/>
    <w:next w:val="a6"/>
    <w:link w:val="31"/>
    <w:rsid w:val="00904DBE"/>
    <w:pPr>
      <w:keepNext/>
      <w:keepLines/>
      <w:spacing w:before="160" w:line="276" w:lineRule="auto"/>
      <w:contextualSpacing/>
      <w:jc w:val="both"/>
      <w:outlineLvl w:val="2"/>
    </w:pPr>
    <w:rPr>
      <w:rFonts w:eastAsia="Trebuchet MS"/>
      <w:b/>
      <w:i/>
      <w:sz w:val="26"/>
    </w:rPr>
  </w:style>
  <w:style w:type="paragraph" w:styleId="40">
    <w:name w:val="heading 4"/>
    <w:basedOn w:val="a6"/>
    <w:next w:val="a6"/>
    <w:link w:val="41"/>
    <w:rsid w:val="00904DBE"/>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0">
    <w:name w:val="heading 5"/>
    <w:basedOn w:val="a6"/>
    <w:next w:val="a6"/>
    <w:link w:val="51"/>
    <w:rsid w:val="00904DBE"/>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6"/>
    <w:next w:val="a6"/>
    <w:link w:val="60"/>
    <w:rsid w:val="00904DBE"/>
    <w:pPr>
      <w:keepNext/>
      <w:keepLines/>
      <w:spacing w:before="160" w:line="276" w:lineRule="auto"/>
      <w:contextualSpacing/>
      <w:jc w:val="both"/>
      <w:outlineLvl w:val="5"/>
    </w:pPr>
    <w:rPr>
      <w:rFonts w:ascii="Trebuchet MS" w:eastAsia="Trebuchet MS" w:hAnsi="Trebuchet MS" w:cs="Trebuchet MS"/>
      <w:i/>
      <w:color w:val="666666"/>
      <w:sz w:val="26"/>
    </w:rPr>
  </w:style>
  <w:style w:type="paragraph" w:styleId="7">
    <w:name w:val="heading 7"/>
    <w:basedOn w:val="a6"/>
    <w:next w:val="a6"/>
    <w:link w:val="70"/>
    <w:uiPriority w:val="9"/>
    <w:semiHidden/>
    <w:unhideWhenUsed/>
    <w:qFormat/>
    <w:rsid w:val="00904DBE"/>
    <w:pPr>
      <w:keepNext/>
      <w:keepLines/>
      <w:spacing w:before="40"/>
      <w:outlineLvl w:val="6"/>
    </w:pPr>
    <w:rPr>
      <w:rFonts w:ascii="Cambria" w:hAnsi="Cambria"/>
      <w:i/>
      <w:iCs/>
      <w:color w:val="243F60"/>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rsid w:val="00E23D25"/>
    <w:pPr>
      <w:tabs>
        <w:tab w:val="center" w:pos="4677"/>
        <w:tab w:val="right" w:pos="9355"/>
      </w:tabs>
    </w:pPr>
  </w:style>
  <w:style w:type="paragraph" w:styleId="ac">
    <w:name w:val="footer"/>
    <w:basedOn w:val="a6"/>
    <w:link w:val="ad"/>
    <w:uiPriority w:val="99"/>
    <w:rsid w:val="00E23D25"/>
    <w:pPr>
      <w:tabs>
        <w:tab w:val="center" w:pos="4677"/>
        <w:tab w:val="right" w:pos="9355"/>
      </w:tabs>
    </w:pPr>
  </w:style>
  <w:style w:type="paragraph" w:styleId="ae">
    <w:name w:val="Balloon Text"/>
    <w:basedOn w:val="a6"/>
    <w:link w:val="af"/>
    <w:uiPriority w:val="99"/>
    <w:semiHidden/>
    <w:rsid w:val="00B306C6"/>
    <w:rPr>
      <w:rFonts w:ascii="Tahoma" w:hAnsi="Tahoma" w:cs="Tahoma"/>
      <w:sz w:val="16"/>
      <w:szCs w:val="16"/>
    </w:rPr>
  </w:style>
  <w:style w:type="character" w:styleId="af0">
    <w:name w:val="Hyperlink"/>
    <w:uiPriority w:val="99"/>
    <w:rsid w:val="00044DDD"/>
    <w:rPr>
      <w:color w:val="0000FF"/>
      <w:u w:val="single"/>
    </w:rPr>
  </w:style>
  <w:style w:type="character" w:styleId="af1">
    <w:name w:val="page number"/>
    <w:basedOn w:val="a7"/>
    <w:rsid w:val="0040303C"/>
  </w:style>
  <w:style w:type="paragraph" w:styleId="af2">
    <w:name w:val="List Paragraph"/>
    <w:basedOn w:val="a6"/>
    <w:link w:val="af3"/>
    <w:uiPriority w:val="34"/>
    <w:qFormat/>
    <w:rsid w:val="003F75DD"/>
    <w:pPr>
      <w:ind w:left="708"/>
    </w:pPr>
  </w:style>
  <w:style w:type="paragraph" w:styleId="22">
    <w:name w:val="Body Text 2"/>
    <w:basedOn w:val="a6"/>
    <w:link w:val="23"/>
    <w:unhideWhenUsed/>
    <w:rsid w:val="00F7368C"/>
    <w:pPr>
      <w:widowControl w:val="0"/>
      <w:spacing w:before="100" w:beforeAutospacing="1"/>
      <w:jc w:val="center"/>
    </w:pPr>
    <w:rPr>
      <w:b/>
      <w:bCs/>
      <w:sz w:val="52"/>
    </w:rPr>
  </w:style>
  <w:style w:type="character" w:customStyle="1" w:styleId="23">
    <w:name w:val="Основной текст 2 Знак"/>
    <w:link w:val="22"/>
    <w:rsid w:val="00F7368C"/>
    <w:rPr>
      <w:b/>
      <w:bCs/>
      <w:sz w:val="52"/>
      <w:szCs w:val="24"/>
    </w:rPr>
  </w:style>
  <w:style w:type="character" w:styleId="af4">
    <w:name w:val="annotation reference"/>
    <w:basedOn w:val="a7"/>
    <w:uiPriority w:val="99"/>
    <w:rsid w:val="00941C38"/>
    <w:rPr>
      <w:sz w:val="16"/>
      <w:szCs w:val="16"/>
    </w:rPr>
  </w:style>
  <w:style w:type="paragraph" w:styleId="af5">
    <w:name w:val="annotation text"/>
    <w:basedOn w:val="a6"/>
    <w:link w:val="af6"/>
    <w:uiPriority w:val="99"/>
    <w:rsid w:val="00941C38"/>
    <w:rPr>
      <w:sz w:val="20"/>
      <w:szCs w:val="20"/>
    </w:rPr>
  </w:style>
  <w:style w:type="character" w:customStyle="1" w:styleId="af6">
    <w:name w:val="Текст примечания Знак"/>
    <w:basedOn w:val="a7"/>
    <w:link w:val="af5"/>
    <w:uiPriority w:val="99"/>
    <w:rsid w:val="00941C38"/>
  </w:style>
  <w:style w:type="paragraph" w:styleId="af7">
    <w:name w:val="annotation subject"/>
    <w:basedOn w:val="af5"/>
    <w:next w:val="af5"/>
    <w:link w:val="af8"/>
    <w:uiPriority w:val="99"/>
    <w:rsid w:val="00941C38"/>
    <w:rPr>
      <w:b/>
      <w:bCs/>
    </w:rPr>
  </w:style>
  <w:style w:type="character" w:customStyle="1" w:styleId="af8">
    <w:name w:val="Тема примечания Знак"/>
    <w:basedOn w:val="af6"/>
    <w:link w:val="af7"/>
    <w:uiPriority w:val="99"/>
    <w:rsid w:val="00941C38"/>
    <w:rPr>
      <w:b/>
      <w:bCs/>
    </w:rPr>
  </w:style>
  <w:style w:type="paragraph" w:styleId="af9">
    <w:name w:val="Body Text"/>
    <w:basedOn w:val="a6"/>
    <w:link w:val="afa"/>
    <w:semiHidden/>
    <w:unhideWhenUsed/>
    <w:rsid w:val="004B5253"/>
    <w:pPr>
      <w:spacing w:after="120"/>
    </w:pPr>
  </w:style>
  <w:style w:type="character" w:customStyle="1" w:styleId="afa">
    <w:name w:val="Основной текст Знак"/>
    <w:basedOn w:val="a7"/>
    <w:link w:val="af9"/>
    <w:semiHidden/>
    <w:rsid w:val="004B5253"/>
    <w:rPr>
      <w:sz w:val="24"/>
      <w:szCs w:val="24"/>
    </w:rPr>
  </w:style>
  <w:style w:type="table" w:styleId="afb">
    <w:name w:val="Table Grid"/>
    <w:basedOn w:val="a8"/>
    <w:rsid w:val="00420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7"/>
    <w:link w:val="aa"/>
    <w:uiPriority w:val="99"/>
    <w:rsid w:val="00300CC9"/>
    <w:rPr>
      <w:sz w:val="24"/>
      <w:szCs w:val="24"/>
    </w:rPr>
  </w:style>
  <w:style w:type="character" w:customStyle="1" w:styleId="ad">
    <w:name w:val="Нижний колонтитул Знак"/>
    <w:basedOn w:val="a7"/>
    <w:link w:val="ac"/>
    <w:uiPriority w:val="99"/>
    <w:rsid w:val="00300CC9"/>
    <w:rPr>
      <w:sz w:val="24"/>
      <w:szCs w:val="24"/>
    </w:rPr>
  </w:style>
  <w:style w:type="character" w:customStyle="1" w:styleId="af">
    <w:name w:val="Текст выноски Знак"/>
    <w:basedOn w:val="a7"/>
    <w:link w:val="ae"/>
    <w:uiPriority w:val="99"/>
    <w:semiHidden/>
    <w:rsid w:val="00300CC9"/>
    <w:rPr>
      <w:rFonts w:ascii="Tahoma" w:hAnsi="Tahoma" w:cs="Tahoma"/>
      <w:sz w:val="16"/>
      <w:szCs w:val="16"/>
    </w:rPr>
  </w:style>
  <w:style w:type="table" w:customStyle="1" w:styleId="32">
    <w:name w:val="Сетка таблицы3"/>
    <w:basedOn w:val="a8"/>
    <w:next w:val="afb"/>
    <w:uiPriority w:val="59"/>
    <w:rsid w:val="003C15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6B41D6"/>
    <w:rPr>
      <w:sz w:val="24"/>
      <w:szCs w:val="24"/>
    </w:rPr>
  </w:style>
  <w:style w:type="character" w:customStyle="1" w:styleId="13">
    <w:name w:val="Заголовок 1 Знак"/>
    <w:basedOn w:val="a7"/>
    <w:link w:val="12"/>
    <w:uiPriority w:val="9"/>
    <w:rsid w:val="00904DBE"/>
    <w:rPr>
      <w:rFonts w:ascii="Cambria" w:hAnsi="Cambria"/>
      <w:b/>
      <w:bCs/>
      <w:kern w:val="32"/>
      <w:sz w:val="32"/>
      <w:szCs w:val="32"/>
    </w:rPr>
  </w:style>
  <w:style w:type="character" w:customStyle="1" w:styleId="21">
    <w:name w:val="Заголовок 2 Знак"/>
    <w:basedOn w:val="a7"/>
    <w:link w:val="20"/>
    <w:rsid w:val="00904DBE"/>
    <w:rPr>
      <w:rFonts w:eastAsia="Trebuchet MS"/>
      <w:b/>
      <w:sz w:val="26"/>
      <w:szCs w:val="24"/>
    </w:rPr>
  </w:style>
  <w:style w:type="character" w:customStyle="1" w:styleId="31">
    <w:name w:val="Заголовок 3 Знак"/>
    <w:basedOn w:val="a7"/>
    <w:link w:val="30"/>
    <w:rsid w:val="00904DBE"/>
    <w:rPr>
      <w:rFonts w:eastAsia="Trebuchet MS"/>
      <w:b/>
      <w:i/>
      <w:sz w:val="26"/>
      <w:szCs w:val="24"/>
    </w:rPr>
  </w:style>
  <w:style w:type="character" w:customStyle="1" w:styleId="41">
    <w:name w:val="Заголовок 4 Знак"/>
    <w:basedOn w:val="a7"/>
    <w:link w:val="40"/>
    <w:rsid w:val="00904DBE"/>
    <w:rPr>
      <w:rFonts w:ascii="Trebuchet MS" w:eastAsia="Trebuchet MS" w:hAnsi="Trebuchet MS" w:cs="Trebuchet MS"/>
      <w:color w:val="666666"/>
      <w:sz w:val="26"/>
      <w:szCs w:val="24"/>
      <w:u w:val="single"/>
    </w:rPr>
  </w:style>
  <w:style w:type="character" w:customStyle="1" w:styleId="51">
    <w:name w:val="Заголовок 5 Знак"/>
    <w:basedOn w:val="a7"/>
    <w:link w:val="50"/>
    <w:rsid w:val="00904DBE"/>
    <w:rPr>
      <w:rFonts w:ascii="Trebuchet MS" w:eastAsia="Trebuchet MS" w:hAnsi="Trebuchet MS" w:cs="Trebuchet MS"/>
      <w:color w:val="666666"/>
      <w:sz w:val="26"/>
      <w:szCs w:val="24"/>
    </w:rPr>
  </w:style>
  <w:style w:type="character" w:customStyle="1" w:styleId="60">
    <w:name w:val="Заголовок 6 Знак"/>
    <w:basedOn w:val="a7"/>
    <w:link w:val="6"/>
    <w:rsid w:val="00904DBE"/>
    <w:rPr>
      <w:rFonts w:ascii="Trebuchet MS" w:eastAsia="Trebuchet MS" w:hAnsi="Trebuchet MS" w:cs="Trebuchet MS"/>
      <w:i/>
      <w:color w:val="666666"/>
      <w:sz w:val="26"/>
      <w:szCs w:val="24"/>
    </w:rPr>
  </w:style>
  <w:style w:type="paragraph" w:customStyle="1" w:styleId="71">
    <w:name w:val="Заголовок 71"/>
    <w:basedOn w:val="a6"/>
    <w:next w:val="a6"/>
    <w:uiPriority w:val="9"/>
    <w:unhideWhenUsed/>
    <w:qFormat/>
    <w:rsid w:val="00904DBE"/>
    <w:pPr>
      <w:keepNext/>
      <w:keepLines/>
      <w:spacing w:before="40" w:line="276" w:lineRule="auto"/>
      <w:jc w:val="both"/>
      <w:outlineLvl w:val="6"/>
    </w:pPr>
    <w:rPr>
      <w:rFonts w:ascii="Cambria" w:hAnsi="Cambria"/>
      <w:i/>
      <w:iCs/>
      <w:color w:val="243F60"/>
      <w:sz w:val="26"/>
    </w:rPr>
  </w:style>
  <w:style w:type="numbering" w:customStyle="1" w:styleId="14">
    <w:name w:val="Нет списка1"/>
    <w:next w:val="a9"/>
    <w:uiPriority w:val="99"/>
    <w:semiHidden/>
    <w:unhideWhenUsed/>
    <w:rsid w:val="00904DBE"/>
  </w:style>
  <w:style w:type="character" w:customStyle="1" w:styleId="70">
    <w:name w:val="Заголовок 7 Знак"/>
    <w:basedOn w:val="a7"/>
    <w:link w:val="7"/>
    <w:uiPriority w:val="9"/>
    <w:rsid w:val="00904DBE"/>
    <w:rPr>
      <w:rFonts w:ascii="Cambria" w:eastAsia="Times New Roman" w:hAnsi="Cambria" w:cs="Times New Roman"/>
      <w:i/>
      <w:iCs/>
      <w:color w:val="243F60"/>
      <w:sz w:val="26"/>
      <w:szCs w:val="24"/>
    </w:rPr>
  </w:style>
  <w:style w:type="paragraph" w:styleId="afd">
    <w:name w:val="Title"/>
    <w:basedOn w:val="a6"/>
    <w:next w:val="a6"/>
    <w:link w:val="afe"/>
    <w:rsid w:val="00904DBE"/>
    <w:pPr>
      <w:keepNext/>
      <w:keepLines/>
      <w:spacing w:line="276" w:lineRule="auto"/>
      <w:contextualSpacing/>
      <w:jc w:val="both"/>
    </w:pPr>
    <w:rPr>
      <w:rFonts w:ascii="Trebuchet MS" w:eastAsia="Trebuchet MS" w:hAnsi="Trebuchet MS" w:cs="Trebuchet MS"/>
      <w:sz w:val="42"/>
    </w:rPr>
  </w:style>
  <w:style w:type="character" w:customStyle="1" w:styleId="afe">
    <w:name w:val="Заголовок Знак"/>
    <w:basedOn w:val="a7"/>
    <w:link w:val="afd"/>
    <w:rsid w:val="00904DBE"/>
    <w:rPr>
      <w:rFonts w:ascii="Trebuchet MS" w:eastAsia="Trebuchet MS" w:hAnsi="Trebuchet MS" w:cs="Trebuchet MS"/>
      <w:sz w:val="42"/>
      <w:szCs w:val="24"/>
    </w:rPr>
  </w:style>
  <w:style w:type="paragraph" w:styleId="aff">
    <w:name w:val="Subtitle"/>
    <w:basedOn w:val="a6"/>
    <w:next w:val="a6"/>
    <w:link w:val="aff0"/>
    <w:rsid w:val="00904DBE"/>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f0">
    <w:name w:val="Подзаголовок Знак"/>
    <w:basedOn w:val="a7"/>
    <w:link w:val="aff"/>
    <w:rsid w:val="00904DBE"/>
    <w:rPr>
      <w:rFonts w:ascii="Trebuchet MS" w:eastAsia="Trebuchet MS" w:hAnsi="Trebuchet MS" w:cs="Trebuchet MS"/>
      <w:i/>
      <w:color w:val="666666"/>
      <w:sz w:val="26"/>
      <w:szCs w:val="24"/>
    </w:rPr>
  </w:style>
  <w:style w:type="character" w:customStyle="1" w:styleId="aff1">
    <w:name w:val="Гипертекстовая ссылка"/>
    <w:basedOn w:val="a7"/>
    <w:uiPriority w:val="99"/>
    <w:rsid w:val="00904DBE"/>
    <w:rPr>
      <w:rFonts w:cs="Times New Roman"/>
      <w:b w:val="0"/>
      <w:color w:val="106BBE"/>
    </w:rPr>
  </w:style>
  <w:style w:type="paragraph" w:customStyle="1" w:styleId="aff2">
    <w:name w:val="ТИТУЛ (КС)"/>
    <w:basedOn w:val="a6"/>
    <w:rsid w:val="00904DBE"/>
    <w:pPr>
      <w:spacing w:before="100" w:line="276" w:lineRule="auto"/>
      <w:jc w:val="center"/>
    </w:pPr>
    <w:rPr>
      <w:b/>
      <w:sz w:val="26"/>
    </w:rPr>
  </w:style>
  <w:style w:type="character" w:styleId="aff3">
    <w:name w:val="Book Title"/>
    <w:uiPriority w:val="33"/>
    <w:qFormat/>
    <w:rsid w:val="00904DBE"/>
    <w:rPr>
      <w:b/>
      <w:bCs/>
      <w:sz w:val="28"/>
      <w:szCs w:val="28"/>
    </w:rPr>
  </w:style>
  <w:style w:type="paragraph" w:customStyle="1" w:styleId="15">
    <w:name w:val="Заголовок 1 (КейС)"/>
    <w:basedOn w:val="a6"/>
    <w:rsid w:val="00904DBE"/>
    <w:pPr>
      <w:keepNext/>
      <w:spacing w:before="240" w:after="60" w:line="276" w:lineRule="auto"/>
      <w:outlineLvl w:val="0"/>
    </w:pPr>
    <w:rPr>
      <w:b/>
      <w:bCs/>
      <w:caps/>
      <w:kern w:val="32"/>
      <w:sz w:val="26"/>
    </w:rPr>
  </w:style>
  <w:style w:type="paragraph" w:customStyle="1" w:styleId="a5">
    <w:name w:val="Список маркер (КейС)"/>
    <w:basedOn w:val="a6"/>
    <w:rsid w:val="00904DBE"/>
    <w:pPr>
      <w:numPr>
        <w:numId w:val="12"/>
      </w:numPr>
      <w:spacing w:line="276" w:lineRule="auto"/>
      <w:jc w:val="both"/>
    </w:pPr>
    <w:rPr>
      <w:sz w:val="26"/>
    </w:rPr>
  </w:style>
  <w:style w:type="table" w:customStyle="1" w:styleId="16">
    <w:name w:val="Сетка таблицы1"/>
    <w:basedOn w:val="a8"/>
    <w:next w:val="afb"/>
    <w:uiPriority w:val="59"/>
    <w:rsid w:val="00904DBE"/>
    <w:pPr>
      <w:spacing w:line="276" w:lineRule="auto"/>
      <w:jc w:val="both"/>
    </w:pPr>
    <w:rPr>
      <w:szCs w:val="28"/>
    </w:rPr>
    <w:tblPr/>
  </w:style>
  <w:style w:type="paragraph" w:customStyle="1" w:styleId="aff4">
    <w:name w:val="Утверждение документа"/>
    <w:basedOn w:val="a6"/>
    <w:link w:val="aff5"/>
    <w:qFormat/>
    <w:rsid w:val="00904DBE"/>
    <w:pPr>
      <w:widowControl w:val="0"/>
      <w:tabs>
        <w:tab w:val="left" w:pos="720"/>
      </w:tabs>
      <w:autoSpaceDE w:val="0"/>
      <w:autoSpaceDN w:val="0"/>
      <w:adjustRightInd w:val="0"/>
      <w:spacing w:line="276" w:lineRule="auto"/>
      <w:ind w:left="4536"/>
    </w:pPr>
    <w:rPr>
      <w:rFonts w:eastAsia="Calibri" w:cs="Times New Roman CYR"/>
      <w:sz w:val="26"/>
      <w:szCs w:val="28"/>
      <w:lang w:eastAsia="en-US"/>
    </w:rPr>
  </w:style>
  <w:style w:type="paragraph" w:customStyle="1" w:styleId="1">
    <w:name w:val="Нумерованный заголовок 1"/>
    <w:basedOn w:val="a6"/>
    <w:next w:val="a6"/>
    <w:qFormat/>
    <w:rsid w:val="00904DBE"/>
    <w:pPr>
      <w:keepNext/>
      <w:numPr>
        <w:numId w:val="2"/>
      </w:numPr>
      <w:spacing w:line="276" w:lineRule="auto"/>
      <w:jc w:val="center"/>
    </w:pPr>
    <w:rPr>
      <w:b/>
      <w:kern w:val="28"/>
      <w:sz w:val="26"/>
    </w:rPr>
  </w:style>
  <w:style w:type="table" w:customStyle="1" w:styleId="aff6">
    <w:name w:val="Текст в таблицах"/>
    <w:basedOn w:val="a8"/>
    <w:uiPriority w:val="99"/>
    <w:qFormat/>
    <w:rsid w:val="00904DBE"/>
    <w:pPr>
      <w:spacing w:line="276" w:lineRule="auto"/>
      <w:jc w:val="both"/>
    </w:pPr>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904DBE"/>
    <w:pPr>
      <w:numPr>
        <w:numId w:val="3"/>
      </w:numPr>
    </w:pPr>
  </w:style>
  <w:style w:type="paragraph" w:customStyle="1" w:styleId="10">
    <w:name w:val="Большой список уровень 1"/>
    <w:basedOn w:val="a6"/>
    <w:next w:val="a6"/>
    <w:qFormat/>
    <w:rsid w:val="00904DBE"/>
    <w:pPr>
      <w:keepNext/>
      <w:numPr>
        <w:numId w:val="3"/>
      </w:numPr>
      <w:spacing w:before="360" w:line="276" w:lineRule="auto"/>
      <w:ind w:left="0" w:firstLine="0"/>
      <w:jc w:val="center"/>
    </w:pPr>
    <w:rPr>
      <w:b/>
      <w:bCs/>
      <w:caps/>
      <w:sz w:val="26"/>
    </w:rPr>
  </w:style>
  <w:style w:type="paragraph" w:customStyle="1" w:styleId="2">
    <w:name w:val="Большой список уровень 2"/>
    <w:basedOn w:val="a6"/>
    <w:qFormat/>
    <w:rsid w:val="00904DBE"/>
    <w:pPr>
      <w:widowControl w:val="0"/>
      <w:numPr>
        <w:ilvl w:val="1"/>
        <w:numId w:val="3"/>
      </w:numPr>
      <w:tabs>
        <w:tab w:val="clear" w:pos="567"/>
        <w:tab w:val="num" w:pos="10632"/>
      </w:tabs>
      <w:spacing w:line="276" w:lineRule="auto"/>
      <w:ind w:left="9356"/>
      <w:jc w:val="both"/>
    </w:pPr>
    <w:rPr>
      <w:rFonts w:eastAsia="Calibri"/>
      <w:sz w:val="26"/>
      <w:lang w:eastAsia="en-US"/>
    </w:rPr>
  </w:style>
  <w:style w:type="paragraph" w:customStyle="1" w:styleId="3">
    <w:name w:val="Большой список уровень 3"/>
    <w:basedOn w:val="2"/>
    <w:link w:val="33"/>
    <w:qFormat/>
    <w:rsid w:val="00904DBE"/>
    <w:pPr>
      <w:numPr>
        <w:ilvl w:val="2"/>
      </w:numPr>
      <w:tabs>
        <w:tab w:val="clear" w:pos="1865"/>
        <w:tab w:val="num" w:pos="1702"/>
      </w:tabs>
      <w:ind w:left="426"/>
    </w:pPr>
  </w:style>
  <w:style w:type="paragraph" w:customStyle="1" w:styleId="36">
    <w:name w:val="Стиль Большой список уровень 3 + полужирный Перед:  6 пт"/>
    <w:basedOn w:val="3"/>
    <w:rsid w:val="00904DBE"/>
    <w:pPr>
      <w:spacing w:before="120"/>
    </w:pPr>
    <w:rPr>
      <w:rFonts w:eastAsia="Times New Roman"/>
      <w:b/>
      <w:bCs/>
      <w:i/>
      <w:szCs w:val="20"/>
    </w:rPr>
  </w:style>
  <w:style w:type="paragraph" w:customStyle="1" w:styleId="4">
    <w:name w:val="Большой список уровень 4 + без курсива"/>
    <w:basedOn w:val="3"/>
    <w:link w:val="42"/>
    <w:qFormat/>
    <w:rsid w:val="00904DBE"/>
    <w:pPr>
      <w:numPr>
        <w:ilvl w:val="3"/>
      </w:numPr>
      <w:tabs>
        <w:tab w:val="num" w:pos="360"/>
      </w:tabs>
      <w:ind w:left="3240" w:hanging="360"/>
    </w:pPr>
  </w:style>
  <w:style w:type="paragraph" w:customStyle="1" w:styleId="24">
    <w:name w:val="Большой список уровень 2 заголовок"/>
    <w:basedOn w:val="2"/>
    <w:rsid w:val="00904DBE"/>
    <w:pPr>
      <w:spacing w:before="160"/>
    </w:pPr>
    <w:rPr>
      <w:rFonts w:eastAsia="Times New Roman"/>
      <w:b/>
      <w:bCs/>
      <w:szCs w:val="20"/>
    </w:rPr>
  </w:style>
  <w:style w:type="paragraph" w:customStyle="1" w:styleId="a">
    <w:name w:val="Отступы элементов списка"/>
    <w:basedOn w:val="a6"/>
    <w:link w:val="aff7"/>
    <w:qFormat/>
    <w:rsid w:val="00904DBE"/>
    <w:pPr>
      <w:widowControl w:val="0"/>
      <w:numPr>
        <w:numId w:val="4"/>
      </w:numPr>
      <w:tabs>
        <w:tab w:val="left" w:pos="0"/>
      </w:tabs>
      <w:autoSpaceDE w:val="0"/>
      <w:autoSpaceDN w:val="0"/>
      <w:adjustRightInd w:val="0"/>
      <w:spacing w:line="276" w:lineRule="auto"/>
      <w:jc w:val="both"/>
    </w:pPr>
    <w:rPr>
      <w:rFonts w:cs="Times New Roman CYR"/>
      <w:sz w:val="26"/>
      <w:szCs w:val="28"/>
    </w:rPr>
  </w:style>
  <w:style w:type="character" w:customStyle="1" w:styleId="aff7">
    <w:name w:val="Отступы элементов списка Знак"/>
    <w:basedOn w:val="a7"/>
    <w:link w:val="a"/>
    <w:rsid w:val="00904DBE"/>
    <w:rPr>
      <w:rFonts w:cs="Times New Roman CYR"/>
      <w:sz w:val="26"/>
      <w:szCs w:val="28"/>
    </w:rPr>
  </w:style>
  <w:style w:type="table" w:customStyle="1" w:styleId="110">
    <w:name w:val="Сетка таблицы11"/>
    <w:basedOn w:val="a8"/>
    <w:uiPriority w:val="59"/>
    <w:rsid w:val="00904DBE"/>
    <w:pPr>
      <w:spacing w:line="276" w:lineRule="auto"/>
      <w:jc w:val="both"/>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904DBE"/>
    <w:pPr>
      <w:numPr>
        <w:numId w:val="5"/>
      </w:numPr>
    </w:pPr>
  </w:style>
  <w:style w:type="numbering" w:customStyle="1" w:styleId="063076">
    <w:name w:val="Стиль многоуровневый Слева:  063 см Выступ:  076 см"/>
    <w:basedOn w:val="a9"/>
    <w:rsid w:val="00904DBE"/>
    <w:pPr>
      <w:numPr>
        <w:numId w:val="6"/>
      </w:numPr>
    </w:pPr>
  </w:style>
  <w:style w:type="numbering" w:customStyle="1" w:styleId="0630761">
    <w:name w:val="Стиль многоуровневый Слева:  063 см Выступ:  076 см1"/>
    <w:basedOn w:val="a9"/>
    <w:rsid w:val="00904DBE"/>
    <w:pPr>
      <w:numPr>
        <w:numId w:val="7"/>
      </w:numPr>
    </w:pPr>
  </w:style>
  <w:style w:type="numbering" w:customStyle="1" w:styleId="11">
    <w:name w:val="Стиль1"/>
    <w:uiPriority w:val="99"/>
    <w:rsid w:val="00904DBE"/>
    <w:pPr>
      <w:numPr>
        <w:numId w:val="8"/>
      </w:numPr>
    </w:pPr>
  </w:style>
  <w:style w:type="character" w:customStyle="1" w:styleId="aff5">
    <w:name w:val="Утверждение документа Знак"/>
    <w:basedOn w:val="a7"/>
    <w:link w:val="aff4"/>
    <w:rsid w:val="00904DBE"/>
    <w:rPr>
      <w:rFonts w:eastAsia="Calibri" w:cs="Times New Roman CYR"/>
      <w:sz w:val="26"/>
      <w:szCs w:val="28"/>
      <w:lang w:eastAsia="en-US"/>
    </w:rPr>
  </w:style>
  <w:style w:type="paragraph" w:customStyle="1" w:styleId="1250">
    <w:name w:val="Стиль Первая строка:  125 см"/>
    <w:basedOn w:val="a6"/>
    <w:rsid w:val="00904DBE"/>
    <w:pPr>
      <w:spacing w:line="276" w:lineRule="auto"/>
      <w:ind w:firstLine="709"/>
      <w:jc w:val="both"/>
    </w:pPr>
    <w:rPr>
      <w:sz w:val="26"/>
      <w:szCs w:val="20"/>
    </w:rPr>
  </w:style>
  <w:style w:type="character" w:customStyle="1" w:styleId="aff8">
    <w:name w:val="Слово утверждения документа"/>
    <w:basedOn w:val="a7"/>
    <w:uiPriority w:val="1"/>
    <w:qFormat/>
    <w:rsid w:val="00904DBE"/>
    <w:rPr>
      <w:b w:val="0"/>
    </w:rPr>
  </w:style>
  <w:style w:type="paragraph" w:customStyle="1" w:styleId="aff9">
    <w:name w:val="Абзац названия документа"/>
    <w:basedOn w:val="a6"/>
    <w:link w:val="affa"/>
    <w:qFormat/>
    <w:rsid w:val="00904DBE"/>
    <w:pPr>
      <w:spacing w:line="276" w:lineRule="auto"/>
      <w:jc w:val="both"/>
    </w:pPr>
    <w:rPr>
      <w:sz w:val="26"/>
    </w:rPr>
  </w:style>
  <w:style w:type="character" w:customStyle="1" w:styleId="affa">
    <w:name w:val="Абзац названия документа Знак"/>
    <w:basedOn w:val="a7"/>
    <w:link w:val="aff9"/>
    <w:rsid w:val="00904DBE"/>
    <w:rPr>
      <w:sz w:val="26"/>
      <w:szCs w:val="24"/>
    </w:rPr>
  </w:style>
  <w:style w:type="character" w:customStyle="1" w:styleId="apple-converted-space">
    <w:name w:val="apple-converted-space"/>
    <w:basedOn w:val="a7"/>
    <w:rsid w:val="00904DBE"/>
  </w:style>
  <w:style w:type="paragraph" w:styleId="affb">
    <w:name w:val="footnote text"/>
    <w:basedOn w:val="a6"/>
    <w:link w:val="affc"/>
    <w:uiPriority w:val="99"/>
    <w:semiHidden/>
    <w:unhideWhenUsed/>
    <w:rsid w:val="00904DBE"/>
    <w:pPr>
      <w:jc w:val="both"/>
    </w:pPr>
    <w:rPr>
      <w:sz w:val="20"/>
      <w:szCs w:val="20"/>
    </w:rPr>
  </w:style>
  <w:style w:type="character" w:customStyle="1" w:styleId="affc">
    <w:name w:val="Текст сноски Знак"/>
    <w:basedOn w:val="a7"/>
    <w:link w:val="affb"/>
    <w:uiPriority w:val="99"/>
    <w:semiHidden/>
    <w:rsid w:val="00904DBE"/>
  </w:style>
  <w:style w:type="character" w:styleId="affd">
    <w:name w:val="footnote reference"/>
    <w:basedOn w:val="a7"/>
    <w:uiPriority w:val="99"/>
    <w:semiHidden/>
    <w:unhideWhenUsed/>
    <w:rsid w:val="00904DBE"/>
    <w:rPr>
      <w:vertAlign w:val="superscript"/>
    </w:rPr>
  </w:style>
  <w:style w:type="paragraph" w:customStyle="1" w:styleId="5">
    <w:name w:val="Большой список уровень 5"/>
    <w:basedOn w:val="4"/>
    <w:link w:val="52"/>
    <w:qFormat/>
    <w:rsid w:val="00904DBE"/>
    <w:pPr>
      <w:numPr>
        <w:ilvl w:val="4"/>
      </w:numPr>
      <w:tabs>
        <w:tab w:val="num" w:pos="360"/>
      </w:tabs>
      <w:ind w:left="3960" w:hanging="360"/>
    </w:pPr>
    <w:rPr>
      <w:i/>
    </w:rPr>
  </w:style>
  <w:style w:type="character" w:customStyle="1" w:styleId="42">
    <w:name w:val="Большой список уровень 4 + без курсива Знак"/>
    <w:basedOn w:val="a7"/>
    <w:link w:val="4"/>
    <w:rsid w:val="00904DBE"/>
    <w:rPr>
      <w:rFonts w:eastAsia="Calibri"/>
      <w:sz w:val="26"/>
      <w:szCs w:val="24"/>
      <w:lang w:eastAsia="en-US"/>
    </w:rPr>
  </w:style>
  <w:style w:type="character" w:customStyle="1" w:styleId="52">
    <w:name w:val="Большой список уровень 5 Знак"/>
    <w:basedOn w:val="42"/>
    <w:link w:val="5"/>
    <w:rsid w:val="00904DBE"/>
    <w:rPr>
      <w:rFonts w:eastAsia="Calibri"/>
      <w:i/>
      <w:sz w:val="26"/>
      <w:szCs w:val="24"/>
      <w:lang w:eastAsia="en-US"/>
    </w:rPr>
  </w:style>
  <w:style w:type="paragraph" w:customStyle="1" w:styleId="43">
    <w:name w:val="Стиль Большой список уровень 4 + Синий"/>
    <w:basedOn w:val="4"/>
    <w:rsid w:val="00904DBE"/>
    <w:rPr>
      <w:i/>
    </w:rPr>
  </w:style>
  <w:style w:type="paragraph" w:customStyle="1" w:styleId="53">
    <w:name w:val="Стиль Большой список уровень 5 + не курсив"/>
    <w:basedOn w:val="5"/>
    <w:rsid w:val="00904DBE"/>
    <w:pPr>
      <w:ind w:left="0" w:firstLine="709"/>
    </w:pPr>
    <w:rPr>
      <w:i w:val="0"/>
    </w:rPr>
  </w:style>
  <w:style w:type="paragraph" w:customStyle="1" w:styleId="360">
    <w:name w:val="Стиль Большой список уровень 3 + полужирный курсив Перед:  6 пт"/>
    <w:basedOn w:val="3"/>
    <w:rsid w:val="00904DBE"/>
    <w:pPr>
      <w:spacing w:before="120"/>
    </w:pPr>
    <w:rPr>
      <w:rFonts w:eastAsia="Times New Roman"/>
      <w:b/>
      <w:bCs/>
      <w:i/>
      <w:iCs/>
      <w:szCs w:val="20"/>
    </w:rPr>
  </w:style>
  <w:style w:type="paragraph" w:customStyle="1" w:styleId="affe">
    <w:name w:val="Название таблицы"/>
    <w:basedOn w:val="a6"/>
    <w:rsid w:val="00904DBE"/>
    <w:pPr>
      <w:spacing w:line="276" w:lineRule="auto"/>
      <w:jc w:val="center"/>
    </w:pPr>
    <w:rPr>
      <w:b/>
      <w:bCs/>
      <w:sz w:val="26"/>
      <w:szCs w:val="20"/>
      <w:lang w:eastAsia="en-US"/>
    </w:rPr>
  </w:style>
  <w:style w:type="paragraph" w:customStyle="1" w:styleId="a1">
    <w:name w:val="Номер строки таблицы"/>
    <w:basedOn w:val="a6"/>
    <w:qFormat/>
    <w:rsid w:val="00904DBE"/>
    <w:pPr>
      <w:widowControl w:val="0"/>
      <w:numPr>
        <w:numId w:val="10"/>
      </w:numPr>
      <w:tabs>
        <w:tab w:val="left" w:pos="720"/>
      </w:tabs>
      <w:autoSpaceDE w:val="0"/>
      <w:autoSpaceDN w:val="0"/>
      <w:adjustRightInd w:val="0"/>
      <w:ind w:left="1491"/>
    </w:pPr>
    <w:rPr>
      <w:rFonts w:eastAsia="Calibri"/>
      <w:sz w:val="22"/>
      <w:szCs w:val="22"/>
      <w:lang w:eastAsia="en-US"/>
    </w:rPr>
  </w:style>
  <w:style w:type="paragraph" w:customStyle="1" w:styleId="afff">
    <w:name w:val="Отступ абзаца"/>
    <w:basedOn w:val="a6"/>
    <w:qFormat/>
    <w:rsid w:val="00904DBE"/>
    <w:pPr>
      <w:spacing w:line="276" w:lineRule="auto"/>
      <w:ind w:firstLine="708"/>
      <w:jc w:val="both"/>
    </w:pPr>
    <w:rPr>
      <w:sz w:val="26"/>
    </w:rPr>
  </w:style>
  <w:style w:type="paragraph" w:customStyle="1" w:styleId="a0">
    <w:name w:val="Список маркированный в таблице"/>
    <w:basedOn w:val="a6"/>
    <w:qFormat/>
    <w:rsid w:val="00904DBE"/>
    <w:pPr>
      <w:widowControl w:val="0"/>
      <w:numPr>
        <w:numId w:val="11"/>
      </w:numPr>
      <w:autoSpaceDE w:val="0"/>
      <w:autoSpaceDN w:val="0"/>
      <w:adjustRightInd w:val="0"/>
      <w:ind w:left="720" w:hanging="360"/>
    </w:pPr>
    <w:rPr>
      <w:rFonts w:eastAsia="Calibri"/>
      <w:sz w:val="22"/>
      <w:szCs w:val="22"/>
      <w:lang w:eastAsia="en-US"/>
    </w:rPr>
  </w:style>
  <w:style w:type="paragraph" w:customStyle="1" w:styleId="afff0">
    <w:name w:val="Тело утверждения документа"/>
    <w:basedOn w:val="aff4"/>
    <w:qFormat/>
    <w:rsid w:val="00904DBE"/>
  </w:style>
  <w:style w:type="numbering" w:customStyle="1" w:styleId="a4">
    <w:name w:val="Список с маркерами"/>
    <w:uiPriority w:val="99"/>
    <w:rsid w:val="00904DBE"/>
    <w:pPr>
      <w:numPr>
        <w:numId w:val="12"/>
      </w:numPr>
    </w:pPr>
  </w:style>
  <w:style w:type="paragraph" w:styleId="afff1">
    <w:name w:val="Revision"/>
    <w:hidden/>
    <w:uiPriority w:val="99"/>
    <w:semiHidden/>
    <w:rsid w:val="00904DBE"/>
    <w:rPr>
      <w:szCs w:val="24"/>
    </w:rPr>
  </w:style>
  <w:style w:type="paragraph" w:customStyle="1" w:styleId="61">
    <w:name w:val="Большой список уровень 6"/>
    <w:basedOn w:val="5"/>
    <w:link w:val="62"/>
    <w:qFormat/>
    <w:rsid w:val="00904DBE"/>
    <w:pPr>
      <w:numPr>
        <w:ilvl w:val="0"/>
        <w:numId w:val="0"/>
      </w:numPr>
      <w:ind w:left="590" w:firstLine="708"/>
    </w:pPr>
    <w:rPr>
      <w:i w:val="0"/>
    </w:rPr>
  </w:style>
  <w:style w:type="character" w:customStyle="1" w:styleId="62">
    <w:name w:val="Большой список уровень 6 Знак"/>
    <w:basedOn w:val="52"/>
    <w:link w:val="61"/>
    <w:rsid w:val="00904DBE"/>
    <w:rPr>
      <w:rFonts w:eastAsia="Calibri"/>
      <w:i w:val="0"/>
      <w:sz w:val="26"/>
      <w:szCs w:val="24"/>
      <w:lang w:eastAsia="en-US"/>
    </w:rPr>
  </w:style>
  <w:style w:type="character" w:customStyle="1" w:styleId="s10">
    <w:name w:val="s_10"/>
    <w:basedOn w:val="a7"/>
    <w:rsid w:val="00904DBE"/>
  </w:style>
  <w:style w:type="paragraph" w:customStyle="1" w:styleId="44">
    <w:name w:val="Большой список уровень 4"/>
    <w:basedOn w:val="3"/>
    <w:qFormat/>
    <w:rsid w:val="00904DBE"/>
    <w:pPr>
      <w:numPr>
        <w:ilvl w:val="0"/>
        <w:numId w:val="0"/>
      </w:numPr>
      <w:ind w:left="1297" w:hanging="360"/>
    </w:pPr>
    <w:rPr>
      <w:szCs w:val="28"/>
    </w:rPr>
  </w:style>
  <w:style w:type="paragraph" w:customStyle="1" w:styleId="afff2">
    <w:name w:val="Большой список маркированный"/>
    <w:basedOn w:val="a6"/>
    <w:qFormat/>
    <w:rsid w:val="00904DBE"/>
    <w:pPr>
      <w:tabs>
        <w:tab w:val="left" w:pos="1276"/>
      </w:tabs>
      <w:spacing w:line="276" w:lineRule="auto"/>
      <w:ind w:firstLine="709"/>
      <w:jc w:val="both"/>
    </w:pPr>
    <w:rPr>
      <w:rFonts w:eastAsia="Calibri"/>
      <w:sz w:val="26"/>
      <w:szCs w:val="28"/>
      <w:lang w:eastAsia="en-US"/>
    </w:rPr>
  </w:style>
  <w:style w:type="numbering" w:customStyle="1" w:styleId="a2">
    <w:name w:val="Без таба"/>
    <w:uiPriority w:val="99"/>
    <w:rsid w:val="00904DBE"/>
    <w:pPr>
      <w:numPr>
        <w:numId w:val="14"/>
      </w:numPr>
    </w:pPr>
  </w:style>
  <w:style w:type="character" w:customStyle="1" w:styleId="33">
    <w:name w:val="Большой список уровень 3 Знак"/>
    <w:basedOn w:val="a7"/>
    <w:link w:val="3"/>
    <w:rsid w:val="00904DBE"/>
    <w:rPr>
      <w:rFonts w:eastAsia="Calibri"/>
      <w:sz w:val="26"/>
      <w:szCs w:val="24"/>
      <w:lang w:eastAsia="en-US"/>
    </w:rPr>
  </w:style>
  <w:style w:type="paragraph" w:customStyle="1" w:styleId="ConsPlusNormal">
    <w:name w:val="ConsPlusNormal"/>
    <w:rsid w:val="00904DBE"/>
    <w:pPr>
      <w:autoSpaceDE w:val="0"/>
      <w:autoSpaceDN w:val="0"/>
      <w:adjustRightInd w:val="0"/>
    </w:pPr>
    <w:rPr>
      <w:i/>
      <w:iCs/>
    </w:rPr>
  </w:style>
  <w:style w:type="character" w:customStyle="1" w:styleId="af3">
    <w:name w:val="Абзац списка Знак"/>
    <w:link w:val="af2"/>
    <w:uiPriority w:val="34"/>
    <w:locked/>
    <w:rsid w:val="00904DBE"/>
    <w:rPr>
      <w:sz w:val="24"/>
      <w:szCs w:val="24"/>
    </w:rPr>
  </w:style>
  <w:style w:type="paragraph" w:customStyle="1" w:styleId="ConsNormal">
    <w:name w:val="ConsNormal"/>
    <w:rsid w:val="00904DBE"/>
    <w:pPr>
      <w:autoSpaceDE w:val="0"/>
      <w:autoSpaceDN w:val="0"/>
      <w:adjustRightInd w:val="0"/>
      <w:jc w:val="both"/>
    </w:pPr>
    <w:rPr>
      <w:rFonts w:ascii="Courier New" w:hAnsi="Courier New" w:cs="Courier New"/>
      <w:lang w:eastAsia="en-US"/>
    </w:rPr>
  </w:style>
  <w:style w:type="paragraph" w:customStyle="1" w:styleId="17">
    <w:name w:val="Заголовок оглавления1"/>
    <w:basedOn w:val="12"/>
    <w:next w:val="a6"/>
    <w:uiPriority w:val="39"/>
    <w:unhideWhenUsed/>
    <w:qFormat/>
    <w:rsid w:val="00904DBE"/>
    <w:pPr>
      <w:keepNext/>
      <w:keepLines/>
      <w:widowControl/>
      <w:autoSpaceDE/>
      <w:autoSpaceDN/>
      <w:adjustRightInd/>
      <w:spacing w:before="240" w:line="259" w:lineRule="auto"/>
      <w:jc w:val="left"/>
      <w:outlineLvl w:val="9"/>
    </w:pPr>
    <w:rPr>
      <w:b w:val="0"/>
      <w:bCs w:val="0"/>
      <w:color w:val="365F91"/>
      <w:kern w:val="0"/>
    </w:rPr>
  </w:style>
  <w:style w:type="paragraph" w:styleId="18">
    <w:name w:val="toc 1"/>
    <w:basedOn w:val="a6"/>
    <w:next w:val="a6"/>
    <w:autoRedefine/>
    <w:uiPriority w:val="39"/>
    <w:unhideWhenUsed/>
    <w:rsid w:val="00904DBE"/>
    <w:pPr>
      <w:spacing w:after="100" w:line="276" w:lineRule="auto"/>
      <w:jc w:val="both"/>
    </w:pPr>
    <w:rPr>
      <w:sz w:val="26"/>
    </w:rPr>
  </w:style>
  <w:style w:type="paragraph" w:styleId="25">
    <w:name w:val="toc 2"/>
    <w:basedOn w:val="a6"/>
    <w:next w:val="a6"/>
    <w:autoRedefine/>
    <w:uiPriority w:val="39"/>
    <w:unhideWhenUsed/>
    <w:rsid w:val="00904DBE"/>
    <w:pPr>
      <w:spacing w:after="100" w:line="276" w:lineRule="auto"/>
      <w:ind w:left="260"/>
      <w:jc w:val="both"/>
    </w:pPr>
    <w:rPr>
      <w:sz w:val="26"/>
    </w:rPr>
  </w:style>
  <w:style w:type="paragraph" w:styleId="34">
    <w:name w:val="toc 3"/>
    <w:basedOn w:val="a6"/>
    <w:next w:val="a6"/>
    <w:autoRedefine/>
    <w:uiPriority w:val="39"/>
    <w:unhideWhenUsed/>
    <w:rsid w:val="00904DBE"/>
    <w:pPr>
      <w:tabs>
        <w:tab w:val="left" w:pos="1134"/>
        <w:tab w:val="right" w:leader="dot" w:pos="10196"/>
      </w:tabs>
      <w:spacing w:after="100" w:line="276" w:lineRule="auto"/>
      <w:ind w:left="520"/>
      <w:jc w:val="both"/>
    </w:pPr>
    <w:rPr>
      <w:sz w:val="26"/>
    </w:rPr>
  </w:style>
  <w:style w:type="paragraph" w:customStyle="1" w:styleId="TableNum1">
    <w:name w:val="Table Num 1"/>
    <w:basedOn w:val="a6"/>
    <w:next w:val="a6"/>
    <w:rsid w:val="00904DBE"/>
    <w:pPr>
      <w:numPr>
        <w:numId w:val="23"/>
      </w:numPr>
      <w:spacing w:line="220" w:lineRule="atLeast"/>
      <w:jc w:val="right"/>
    </w:pPr>
    <w:rPr>
      <w:i/>
      <w:snapToGrid w:val="0"/>
      <w:szCs w:val="20"/>
      <w:lang w:eastAsia="en-US"/>
    </w:rPr>
  </w:style>
  <w:style w:type="character" w:customStyle="1" w:styleId="710">
    <w:name w:val="Заголовок 7 Знак1"/>
    <w:basedOn w:val="a7"/>
    <w:semiHidden/>
    <w:rsid w:val="00904DBE"/>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339">
      <w:bodyDiv w:val="1"/>
      <w:marLeft w:val="0"/>
      <w:marRight w:val="0"/>
      <w:marTop w:val="0"/>
      <w:marBottom w:val="0"/>
      <w:divBdr>
        <w:top w:val="none" w:sz="0" w:space="0" w:color="auto"/>
        <w:left w:val="none" w:sz="0" w:space="0" w:color="auto"/>
        <w:bottom w:val="none" w:sz="0" w:space="0" w:color="auto"/>
        <w:right w:val="none" w:sz="0" w:space="0" w:color="auto"/>
      </w:divBdr>
    </w:div>
    <w:div w:id="173543946">
      <w:bodyDiv w:val="1"/>
      <w:marLeft w:val="0"/>
      <w:marRight w:val="0"/>
      <w:marTop w:val="0"/>
      <w:marBottom w:val="0"/>
      <w:divBdr>
        <w:top w:val="none" w:sz="0" w:space="0" w:color="auto"/>
        <w:left w:val="none" w:sz="0" w:space="0" w:color="auto"/>
        <w:bottom w:val="none" w:sz="0" w:space="0" w:color="auto"/>
        <w:right w:val="none" w:sz="0" w:space="0" w:color="auto"/>
      </w:divBdr>
    </w:div>
    <w:div w:id="245964767">
      <w:bodyDiv w:val="1"/>
      <w:marLeft w:val="0"/>
      <w:marRight w:val="0"/>
      <w:marTop w:val="0"/>
      <w:marBottom w:val="0"/>
      <w:divBdr>
        <w:top w:val="none" w:sz="0" w:space="0" w:color="auto"/>
        <w:left w:val="none" w:sz="0" w:space="0" w:color="auto"/>
        <w:bottom w:val="none" w:sz="0" w:space="0" w:color="auto"/>
        <w:right w:val="none" w:sz="0" w:space="0" w:color="auto"/>
      </w:divBdr>
    </w:div>
    <w:div w:id="386802984">
      <w:bodyDiv w:val="1"/>
      <w:marLeft w:val="0"/>
      <w:marRight w:val="0"/>
      <w:marTop w:val="0"/>
      <w:marBottom w:val="0"/>
      <w:divBdr>
        <w:top w:val="none" w:sz="0" w:space="0" w:color="auto"/>
        <w:left w:val="none" w:sz="0" w:space="0" w:color="auto"/>
        <w:bottom w:val="none" w:sz="0" w:space="0" w:color="auto"/>
        <w:right w:val="none" w:sz="0" w:space="0" w:color="auto"/>
      </w:divBdr>
    </w:div>
    <w:div w:id="454565393">
      <w:bodyDiv w:val="1"/>
      <w:marLeft w:val="0"/>
      <w:marRight w:val="0"/>
      <w:marTop w:val="0"/>
      <w:marBottom w:val="0"/>
      <w:divBdr>
        <w:top w:val="none" w:sz="0" w:space="0" w:color="auto"/>
        <w:left w:val="none" w:sz="0" w:space="0" w:color="auto"/>
        <w:bottom w:val="none" w:sz="0" w:space="0" w:color="auto"/>
        <w:right w:val="none" w:sz="0" w:space="0" w:color="auto"/>
      </w:divBdr>
    </w:div>
    <w:div w:id="550389465">
      <w:bodyDiv w:val="1"/>
      <w:marLeft w:val="0"/>
      <w:marRight w:val="0"/>
      <w:marTop w:val="0"/>
      <w:marBottom w:val="0"/>
      <w:divBdr>
        <w:top w:val="none" w:sz="0" w:space="0" w:color="auto"/>
        <w:left w:val="none" w:sz="0" w:space="0" w:color="auto"/>
        <w:bottom w:val="none" w:sz="0" w:space="0" w:color="auto"/>
        <w:right w:val="none" w:sz="0" w:space="0" w:color="auto"/>
      </w:divBdr>
    </w:div>
    <w:div w:id="640841206">
      <w:bodyDiv w:val="1"/>
      <w:marLeft w:val="0"/>
      <w:marRight w:val="0"/>
      <w:marTop w:val="0"/>
      <w:marBottom w:val="0"/>
      <w:divBdr>
        <w:top w:val="none" w:sz="0" w:space="0" w:color="auto"/>
        <w:left w:val="none" w:sz="0" w:space="0" w:color="auto"/>
        <w:bottom w:val="none" w:sz="0" w:space="0" w:color="auto"/>
        <w:right w:val="none" w:sz="0" w:space="0" w:color="auto"/>
      </w:divBdr>
    </w:div>
    <w:div w:id="646012971">
      <w:bodyDiv w:val="1"/>
      <w:marLeft w:val="0"/>
      <w:marRight w:val="0"/>
      <w:marTop w:val="0"/>
      <w:marBottom w:val="0"/>
      <w:divBdr>
        <w:top w:val="none" w:sz="0" w:space="0" w:color="auto"/>
        <w:left w:val="none" w:sz="0" w:space="0" w:color="auto"/>
        <w:bottom w:val="none" w:sz="0" w:space="0" w:color="auto"/>
        <w:right w:val="none" w:sz="0" w:space="0" w:color="auto"/>
      </w:divBdr>
    </w:div>
    <w:div w:id="669796559">
      <w:bodyDiv w:val="1"/>
      <w:marLeft w:val="0"/>
      <w:marRight w:val="0"/>
      <w:marTop w:val="0"/>
      <w:marBottom w:val="0"/>
      <w:divBdr>
        <w:top w:val="none" w:sz="0" w:space="0" w:color="auto"/>
        <w:left w:val="none" w:sz="0" w:space="0" w:color="auto"/>
        <w:bottom w:val="none" w:sz="0" w:space="0" w:color="auto"/>
        <w:right w:val="none" w:sz="0" w:space="0" w:color="auto"/>
      </w:divBdr>
    </w:div>
    <w:div w:id="910887451">
      <w:bodyDiv w:val="1"/>
      <w:marLeft w:val="0"/>
      <w:marRight w:val="0"/>
      <w:marTop w:val="0"/>
      <w:marBottom w:val="0"/>
      <w:divBdr>
        <w:top w:val="none" w:sz="0" w:space="0" w:color="auto"/>
        <w:left w:val="none" w:sz="0" w:space="0" w:color="auto"/>
        <w:bottom w:val="none" w:sz="0" w:space="0" w:color="auto"/>
        <w:right w:val="none" w:sz="0" w:space="0" w:color="auto"/>
      </w:divBdr>
    </w:div>
    <w:div w:id="1211266862">
      <w:bodyDiv w:val="1"/>
      <w:marLeft w:val="0"/>
      <w:marRight w:val="0"/>
      <w:marTop w:val="0"/>
      <w:marBottom w:val="0"/>
      <w:divBdr>
        <w:top w:val="none" w:sz="0" w:space="0" w:color="auto"/>
        <w:left w:val="none" w:sz="0" w:space="0" w:color="auto"/>
        <w:bottom w:val="none" w:sz="0" w:space="0" w:color="auto"/>
        <w:right w:val="none" w:sz="0" w:space="0" w:color="auto"/>
      </w:divBdr>
    </w:div>
    <w:div w:id="1216964631">
      <w:bodyDiv w:val="1"/>
      <w:marLeft w:val="0"/>
      <w:marRight w:val="0"/>
      <w:marTop w:val="0"/>
      <w:marBottom w:val="0"/>
      <w:divBdr>
        <w:top w:val="none" w:sz="0" w:space="0" w:color="auto"/>
        <w:left w:val="none" w:sz="0" w:space="0" w:color="auto"/>
        <w:bottom w:val="none" w:sz="0" w:space="0" w:color="auto"/>
        <w:right w:val="none" w:sz="0" w:space="0" w:color="auto"/>
      </w:divBdr>
    </w:div>
    <w:div w:id="1218784472">
      <w:bodyDiv w:val="1"/>
      <w:marLeft w:val="0"/>
      <w:marRight w:val="0"/>
      <w:marTop w:val="0"/>
      <w:marBottom w:val="0"/>
      <w:divBdr>
        <w:top w:val="none" w:sz="0" w:space="0" w:color="auto"/>
        <w:left w:val="none" w:sz="0" w:space="0" w:color="auto"/>
        <w:bottom w:val="none" w:sz="0" w:space="0" w:color="auto"/>
        <w:right w:val="none" w:sz="0" w:space="0" w:color="auto"/>
      </w:divBdr>
    </w:div>
    <w:div w:id="1472673024">
      <w:bodyDiv w:val="1"/>
      <w:marLeft w:val="0"/>
      <w:marRight w:val="0"/>
      <w:marTop w:val="0"/>
      <w:marBottom w:val="0"/>
      <w:divBdr>
        <w:top w:val="none" w:sz="0" w:space="0" w:color="auto"/>
        <w:left w:val="none" w:sz="0" w:space="0" w:color="auto"/>
        <w:bottom w:val="none" w:sz="0" w:space="0" w:color="auto"/>
        <w:right w:val="none" w:sz="0" w:space="0" w:color="auto"/>
      </w:divBdr>
    </w:div>
    <w:div w:id="1656834725">
      <w:bodyDiv w:val="1"/>
      <w:marLeft w:val="0"/>
      <w:marRight w:val="0"/>
      <w:marTop w:val="0"/>
      <w:marBottom w:val="0"/>
      <w:divBdr>
        <w:top w:val="none" w:sz="0" w:space="0" w:color="auto"/>
        <w:left w:val="none" w:sz="0" w:space="0" w:color="auto"/>
        <w:bottom w:val="none" w:sz="0" w:space="0" w:color="auto"/>
        <w:right w:val="none" w:sz="0" w:space="0" w:color="auto"/>
      </w:divBdr>
    </w:div>
    <w:div w:id="19913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84ED-6D75-4C55-B174-58E7175C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34</Pages>
  <Words>10533</Words>
  <Characters>78021</Characters>
  <Application>Microsoft Office Word</Application>
  <DocSecurity>0</DocSecurity>
  <Lines>650</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Print House</Company>
  <LinksUpToDate>false</LinksUpToDate>
  <CharactersWithSpaces>88378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Yamanova Nataliya</dc:creator>
  <cp:lastModifiedBy>Gogina Nataliya</cp:lastModifiedBy>
  <cp:revision>27</cp:revision>
  <cp:lastPrinted>2024-12-02T12:11:00Z</cp:lastPrinted>
  <dcterms:created xsi:type="dcterms:W3CDTF">2024-11-05T00:26:00Z</dcterms:created>
  <dcterms:modified xsi:type="dcterms:W3CDTF">2024-12-26T05:40:00Z</dcterms:modified>
</cp:coreProperties>
</file>