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DC" w:rsidRPr="007645EF" w:rsidRDefault="005745DC" w:rsidP="007645EF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5EF">
        <w:rPr>
          <w:rFonts w:ascii="Times New Roman" w:hAnsi="Times New Roman" w:cs="Times New Roman"/>
          <w:b/>
          <w:sz w:val="24"/>
          <w:szCs w:val="24"/>
          <w:u w:val="single"/>
        </w:rPr>
        <w:t>Порядок установки, приемки (опломбировки) приборов учета электроэнергии</w:t>
      </w:r>
    </w:p>
    <w:p w:rsidR="005745DC" w:rsidRPr="007645EF" w:rsidRDefault="00136DF4" w:rsidP="003438F4">
      <w:pPr>
        <w:shd w:val="clear" w:color="auto" w:fill="FEFEFE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645EF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  «</w:t>
      </w:r>
      <w:r w:rsidR="005745DC" w:rsidRPr="007645EF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Различают 3 случая установки узла учета электрической энергии:</w:t>
      </w:r>
      <w:r w:rsidR="005745DC" w:rsidRPr="00764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1. Установка (замена) электросчетчика на прежнее место;</w:t>
      </w:r>
      <w:r w:rsidR="005745DC" w:rsidRPr="00764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2. Установка электросчетчика вновь в помещении, где установка проектом изначально предусмотрена не</w:t>
      </w:r>
      <w:r w:rsidR="003438F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5745DC" w:rsidRPr="00764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была;</w:t>
      </w:r>
      <w:r w:rsidR="005745DC" w:rsidRPr="00764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3. Установка электросчетчика с переносом на новое место.</w:t>
      </w:r>
    </w:p>
    <w:p w:rsidR="005745DC" w:rsidRPr="007645EF" w:rsidRDefault="005745DC" w:rsidP="007645EF">
      <w:pPr>
        <w:shd w:val="clear" w:color="auto" w:fill="FEFEFE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645E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В первом случае</w:t>
      </w:r>
      <w:r w:rsidRPr="00764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(при установке (замене) электросчетчика на прежнее место) гарантирующий поставщик АО «Волгаэнергосбыт» осуществляет замену и приемку его в эксплуатацию прибора учета</w:t>
      </w:r>
    </w:p>
    <w:p w:rsidR="005745DC" w:rsidRPr="007645EF" w:rsidRDefault="005745DC" w:rsidP="007645EF">
      <w:pPr>
        <w:shd w:val="clear" w:color="auto" w:fill="FEFEFE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64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Установленный прибор учета должен быть введен в эксплуатацию не позднее месяца, следующего за датой его установки.</w:t>
      </w:r>
    </w:p>
    <w:p w:rsidR="0044619D" w:rsidRPr="007645EF" w:rsidRDefault="005745DC" w:rsidP="007645E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E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Во втором и третьем случае </w:t>
      </w:r>
      <w:r w:rsidRPr="00764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(при установке электросчетчика вновь или переносе) АО «Волгаэнергосбыт»</w:t>
      </w:r>
      <w:r w:rsidR="0044619D" w:rsidRPr="00764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производит установку и </w:t>
      </w:r>
      <w:r w:rsidRPr="00764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приемку приборов учета электрической энергии</w:t>
      </w:r>
      <w:r w:rsidR="0044619D" w:rsidRPr="00764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</w:t>
      </w:r>
      <w:r w:rsidR="00D71946" w:rsidRPr="00764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эксплуатацию в случае наличия Т</w:t>
      </w:r>
      <w:r w:rsidR="0044619D" w:rsidRPr="00764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ехнической во</w:t>
      </w:r>
      <w:r w:rsidR="00D71946" w:rsidRPr="00764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зможности. </w:t>
      </w:r>
      <w:r w:rsidR="00997C4E" w:rsidRPr="00764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</w:t>
      </w:r>
      <w:r w:rsidR="00D71946" w:rsidRPr="00764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случае отсутствия Те</w:t>
      </w:r>
      <w:r w:rsidR="0044619D" w:rsidRPr="00764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хнической возможности</w:t>
      </w:r>
      <w:r w:rsidR="00997C4E" w:rsidRPr="00764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r w:rsidR="00D71946" w:rsidRPr="00764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 именно</w:t>
      </w:r>
      <w:r w:rsidR="0044619D" w:rsidRPr="00764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44619D" w:rsidRPr="007645EF">
        <w:rPr>
          <w:rFonts w:ascii="Times New Roman" w:hAnsi="Times New Roman" w:cs="Times New Roman"/>
          <w:sz w:val="24"/>
          <w:szCs w:val="24"/>
        </w:rPr>
        <w:t>если в ходе обследования будет выявлено наличие хотя бы одного из нижеуказанных критериев:</w:t>
      </w:r>
    </w:p>
    <w:p w:rsidR="0044619D" w:rsidRPr="007645EF" w:rsidRDefault="0044619D" w:rsidP="007645EF">
      <w:pPr>
        <w:autoSpaceDE w:val="0"/>
        <w:autoSpaceDN w:val="0"/>
        <w:adjustRightInd w:val="0"/>
        <w:spacing w:before="180"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EF">
        <w:rPr>
          <w:rFonts w:ascii="Times New Roman" w:hAnsi="Times New Roman" w:cs="Times New Roman"/>
          <w:sz w:val="24"/>
          <w:szCs w:val="24"/>
        </w:rPr>
        <w:t>а) установка прибора учета соответствующего вида по проектным характеристикам многоквартирного дома (жилого дома или помещения) невозможна без реконструкции, капитального ремонта (за исключением мероприятий по монтажу (демонтажу) коммутационных аппаратов, шкафов (щитов) учета в границах места установки таких приборов учета и оборудования) существующих внутридомовых инженерных систем (внутриквартирного оборудования) и (или) без создания новых внутридомовых инженерных систем (внутриквартирного оборудования);</w:t>
      </w:r>
    </w:p>
    <w:p w:rsidR="0044619D" w:rsidRPr="007645EF" w:rsidRDefault="0044619D" w:rsidP="007645EF">
      <w:pPr>
        <w:autoSpaceDE w:val="0"/>
        <w:autoSpaceDN w:val="0"/>
        <w:adjustRightInd w:val="0"/>
        <w:spacing w:before="180"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EF">
        <w:rPr>
          <w:rFonts w:ascii="Times New Roman" w:hAnsi="Times New Roman" w:cs="Times New Roman"/>
          <w:sz w:val="24"/>
          <w:szCs w:val="24"/>
        </w:rPr>
        <w:t>б) при установке прибора учета соответствующего вида невозможно обеспечить соблюдение обязательных метрологических и технических требований к прибору учета соответствующего вида, в том числе к месту и порядку его установки, предъявляемых в соответствии с законодательством Российской Федерации об обеспечении единства измерений и о техническом регулировании;</w:t>
      </w:r>
    </w:p>
    <w:p w:rsidR="0044619D" w:rsidRPr="007645EF" w:rsidRDefault="0044619D" w:rsidP="007645EF">
      <w:pPr>
        <w:autoSpaceDE w:val="0"/>
        <w:autoSpaceDN w:val="0"/>
        <w:adjustRightInd w:val="0"/>
        <w:spacing w:before="180"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EF">
        <w:rPr>
          <w:rFonts w:ascii="Times New Roman" w:hAnsi="Times New Roman" w:cs="Times New Roman"/>
          <w:sz w:val="24"/>
          <w:szCs w:val="24"/>
        </w:rPr>
        <w:t>в) в месте, в котором подлежит установке прибор учета соответствующего вида, невозможно обеспечить соблюдение предъявляемых в соответствии с законодательством Российской Федерации об обеспечении единства измерений и о техническом регулировании обязательных требований к условиям эксплуатации прибора учета соответствующего вида, которые необходимы для его надлежащего функционирования, в том числе из-за технического состояния и (или) режима работы внутридомовых инженерных систем (внутриквартирного оборудования), температурного режима, влажности, электромагнитных помех, затопления помещений, и (или) невозможно обеспечить доступ для снятия показаний прибора учета соответствующего вида, его обслуживания, замены, а в случае необходимости проведения реконструкции (ремонта) внутридомовой системы (внутриквартирного оборудования) привести их в соответ</w:t>
      </w:r>
      <w:r w:rsidR="00997C4E" w:rsidRPr="007645EF">
        <w:rPr>
          <w:rFonts w:ascii="Times New Roman" w:hAnsi="Times New Roman" w:cs="Times New Roman"/>
          <w:sz w:val="24"/>
          <w:szCs w:val="24"/>
        </w:rPr>
        <w:t>ствие с указанными требованиями</w:t>
      </w:r>
    </w:p>
    <w:p w:rsidR="00997C4E" w:rsidRDefault="00997C4E" w:rsidP="007645EF">
      <w:pPr>
        <w:autoSpaceDE w:val="0"/>
        <w:autoSpaceDN w:val="0"/>
        <w:adjustRightInd w:val="0"/>
        <w:spacing w:before="18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64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Гарантирующий поставщик устанавливает прибор учета на место, соответствующее техническим параметрам</w:t>
      </w:r>
      <w:r w:rsidR="00AD3308" w:rsidRPr="00764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установки.</w:t>
      </w:r>
      <w:r w:rsidR="00136DF4" w:rsidRPr="00764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</w:t>
      </w:r>
    </w:p>
    <w:p w:rsidR="00902CD4" w:rsidRDefault="00902CD4" w:rsidP="00902CD4">
      <w:pPr>
        <w:pStyle w:val="a5"/>
        <w:shd w:val="clear" w:color="auto" w:fill="FEFEFE"/>
        <w:spacing w:before="0" w:beforeAutospacing="0" w:after="150" w:afterAutospacing="0"/>
        <w:rPr>
          <w:rFonts w:ascii="Arial" w:hAnsi="Arial" w:cs="Arial"/>
          <w:b/>
          <w:bCs/>
          <w:color w:val="252525"/>
          <w:sz w:val="18"/>
          <w:szCs w:val="18"/>
        </w:rPr>
      </w:pPr>
    </w:p>
    <w:p w:rsidR="00902CD4" w:rsidRPr="00350CE5" w:rsidRDefault="00902CD4" w:rsidP="00350CE5">
      <w:pPr>
        <w:pStyle w:val="a5"/>
        <w:shd w:val="clear" w:color="auto" w:fill="FEFEFE"/>
        <w:spacing w:before="0" w:beforeAutospacing="0" w:after="150" w:afterAutospacing="0"/>
        <w:ind w:left="-567" w:firstLine="567"/>
        <w:jc w:val="both"/>
        <w:rPr>
          <w:color w:val="252525"/>
        </w:rPr>
      </w:pPr>
      <w:r w:rsidRPr="00902CD4">
        <w:rPr>
          <w:b/>
          <w:bCs/>
          <w:color w:val="252525"/>
        </w:rPr>
        <w:t>В случае</w:t>
      </w:r>
      <w:r w:rsidRPr="00902CD4">
        <w:rPr>
          <w:color w:val="252525"/>
        </w:rPr>
        <w:t xml:space="preserve"> установки / замены электросчетчика АО «Волгаэнергосбыт» осуществляет приемку приборов учета электрической энергии по предъявлении гражданином-потребителем </w:t>
      </w:r>
      <w:r w:rsidRPr="00350CE5">
        <w:rPr>
          <w:color w:val="252525"/>
        </w:rPr>
        <w:t>Заяв</w:t>
      </w:r>
      <w:r w:rsidR="00350CE5" w:rsidRPr="00350CE5">
        <w:rPr>
          <w:color w:val="252525"/>
        </w:rPr>
        <w:t>ку</w:t>
      </w:r>
      <w:r w:rsidRPr="00350CE5">
        <w:rPr>
          <w:color w:val="252525"/>
        </w:rPr>
        <w:t xml:space="preserve"> на приемку прибора учета электроэнергии.</w:t>
      </w:r>
    </w:p>
    <w:p w:rsidR="00902CD4" w:rsidRPr="00350CE5" w:rsidRDefault="00350CE5" w:rsidP="0035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CE5">
        <w:rPr>
          <w:rFonts w:ascii="Times New Roman" w:hAnsi="Times New Roman" w:cs="Times New Roman"/>
          <w:sz w:val="24"/>
          <w:szCs w:val="24"/>
        </w:rPr>
        <w:t>В заявке указывается следующая информация:</w:t>
      </w:r>
    </w:p>
    <w:p w:rsidR="00350CE5" w:rsidRPr="00350CE5" w:rsidRDefault="00350CE5" w:rsidP="0035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CE5" w:rsidRPr="00350CE5" w:rsidRDefault="00902CD4" w:rsidP="0034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CE5">
        <w:rPr>
          <w:rFonts w:ascii="Times New Roman" w:hAnsi="Times New Roman" w:cs="Times New Roman"/>
          <w:color w:val="252525"/>
          <w:sz w:val="24"/>
          <w:szCs w:val="24"/>
        </w:rPr>
        <w:lastRenderedPageBreak/>
        <w:t xml:space="preserve"> - </w:t>
      </w:r>
      <w:r w:rsidR="00350CE5" w:rsidRPr="00350CE5">
        <w:rPr>
          <w:rFonts w:ascii="Times New Roman" w:hAnsi="Times New Roman" w:cs="Times New Roman"/>
          <w:sz w:val="24"/>
          <w:szCs w:val="24"/>
        </w:rPr>
        <w:t>сведения о потребителе (для физического лица - фамилия, имя, отчество, реквизиты документа, удостоверяющего личность, контактный телефон, для юридического лица - наименование (фирменное наименование) и место государственной регистрации, контактный телефон)</w:t>
      </w:r>
    </w:p>
    <w:p w:rsidR="00902CD4" w:rsidRPr="00350CE5" w:rsidRDefault="00902CD4" w:rsidP="0034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CE5">
        <w:rPr>
          <w:rFonts w:ascii="Times New Roman" w:hAnsi="Times New Roman" w:cs="Times New Roman"/>
          <w:color w:val="252525"/>
          <w:sz w:val="24"/>
          <w:szCs w:val="24"/>
        </w:rPr>
        <w:t xml:space="preserve"> - </w:t>
      </w:r>
      <w:r w:rsidR="00350CE5" w:rsidRPr="00350CE5">
        <w:rPr>
          <w:rFonts w:ascii="Times New Roman" w:hAnsi="Times New Roman" w:cs="Times New Roman"/>
          <w:sz w:val="24"/>
          <w:szCs w:val="24"/>
        </w:rPr>
        <w:t>предлагаемая дата и время ввода установленного прибора учета в эксплуатацию;</w:t>
      </w:r>
    </w:p>
    <w:p w:rsidR="00902CD4" w:rsidRPr="00902CD4" w:rsidRDefault="00902CD4" w:rsidP="003438F4">
      <w:pPr>
        <w:pStyle w:val="a5"/>
        <w:shd w:val="clear" w:color="auto" w:fill="FEFEFE"/>
        <w:spacing w:before="0" w:beforeAutospacing="0" w:after="150" w:afterAutospacing="0"/>
        <w:jc w:val="both"/>
        <w:rPr>
          <w:color w:val="252525"/>
        </w:rPr>
      </w:pPr>
      <w:r w:rsidRPr="00902CD4">
        <w:rPr>
          <w:color w:val="252525"/>
        </w:rPr>
        <w:t> - тип и заводской номер установленного прибора учета, место его установки;</w:t>
      </w:r>
    </w:p>
    <w:p w:rsidR="00902CD4" w:rsidRPr="00902CD4" w:rsidRDefault="00902CD4" w:rsidP="003438F4">
      <w:pPr>
        <w:pStyle w:val="a5"/>
        <w:shd w:val="clear" w:color="auto" w:fill="FEFEFE"/>
        <w:spacing w:before="0" w:beforeAutospacing="0" w:after="150" w:afterAutospacing="0"/>
        <w:jc w:val="both"/>
        <w:rPr>
          <w:color w:val="252525"/>
        </w:rPr>
      </w:pPr>
      <w:r w:rsidRPr="00902CD4">
        <w:rPr>
          <w:color w:val="252525"/>
        </w:rPr>
        <w:t> - сведения об организации, осуществившей монтаж прибора учета;</w:t>
      </w:r>
    </w:p>
    <w:p w:rsidR="00902CD4" w:rsidRPr="00902CD4" w:rsidRDefault="00902CD4" w:rsidP="003438F4">
      <w:pPr>
        <w:pStyle w:val="a5"/>
        <w:shd w:val="clear" w:color="auto" w:fill="FEFEFE"/>
        <w:spacing w:before="0" w:beforeAutospacing="0" w:after="150" w:afterAutospacing="0"/>
        <w:jc w:val="both"/>
        <w:rPr>
          <w:color w:val="252525"/>
        </w:rPr>
      </w:pPr>
      <w:r w:rsidRPr="00902CD4">
        <w:rPr>
          <w:color w:val="252525"/>
        </w:rPr>
        <w:t> - показания прибора учета на момент его установки;</w:t>
      </w:r>
    </w:p>
    <w:p w:rsidR="00902CD4" w:rsidRPr="00902CD4" w:rsidRDefault="00902CD4" w:rsidP="003438F4">
      <w:pPr>
        <w:pStyle w:val="a5"/>
        <w:shd w:val="clear" w:color="auto" w:fill="FEFEFE"/>
        <w:spacing w:before="0" w:beforeAutospacing="0" w:after="150" w:afterAutospacing="0"/>
        <w:jc w:val="both"/>
        <w:rPr>
          <w:color w:val="252525"/>
        </w:rPr>
      </w:pPr>
      <w:r w:rsidRPr="00902CD4">
        <w:rPr>
          <w:color w:val="252525"/>
        </w:rPr>
        <w:t> - дата следующей поверки.</w:t>
      </w:r>
    </w:p>
    <w:p w:rsidR="00902CD4" w:rsidRPr="00902CD4" w:rsidRDefault="00902CD4" w:rsidP="003438F4">
      <w:pPr>
        <w:pStyle w:val="a5"/>
        <w:shd w:val="clear" w:color="auto" w:fill="FEFEFE"/>
        <w:spacing w:before="0" w:beforeAutospacing="0" w:after="150" w:afterAutospacing="0"/>
        <w:ind w:left="-567" w:firstLine="567"/>
        <w:jc w:val="both"/>
        <w:rPr>
          <w:color w:val="252525"/>
        </w:rPr>
      </w:pPr>
      <w:r w:rsidRPr="00902CD4">
        <w:rPr>
          <w:color w:val="252525"/>
        </w:rPr>
        <w:t>К заяв</w:t>
      </w:r>
      <w:r w:rsidR="00350CE5">
        <w:rPr>
          <w:color w:val="252525"/>
        </w:rPr>
        <w:t>ке</w:t>
      </w:r>
      <w:r w:rsidRPr="00902CD4">
        <w:rPr>
          <w:color w:val="252525"/>
        </w:rPr>
        <w:t xml:space="preserve"> прилагаются копия паспорта на прибор учета, а также копии документов, подтверждающих результаты прохождения последней проверки прибора учета (за исключением новых приборов учета).</w:t>
      </w:r>
    </w:p>
    <w:p w:rsidR="00902CD4" w:rsidRPr="00902CD4" w:rsidRDefault="00902CD4" w:rsidP="003438F4">
      <w:pPr>
        <w:pStyle w:val="a5"/>
        <w:shd w:val="clear" w:color="auto" w:fill="FEFEFE"/>
        <w:spacing w:before="0" w:beforeAutospacing="0" w:after="150" w:afterAutospacing="0"/>
        <w:ind w:left="-567" w:firstLine="567"/>
        <w:jc w:val="both"/>
        <w:rPr>
          <w:color w:val="252525"/>
        </w:rPr>
      </w:pPr>
      <w:r w:rsidRPr="00902CD4">
        <w:rPr>
          <w:color w:val="252525"/>
        </w:rPr>
        <w:t>Установленный прибор учета должен быть введен в эксплуатацию не позднее месяца, следующего за датой его установки. </w:t>
      </w:r>
    </w:p>
    <w:p w:rsidR="003004AD" w:rsidRPr="007645EF" w:rsidRDefault="003004AD" w:rsidP="003438F4">
      <w:pPr>
        <w:autoSpaceDE w:val="0"/>
        <w:autoSpaceDN w:val="0"/>
        <w:adjustRightInd w:val="0"/>
        <w:spacing w:before="180"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3004AD" w:rsidRPr="0076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944"/>
    <w:multiLevelType w:val="multilevel"/>
    <w:tmpl w:val="C60E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354B7"/>
    <w:multiLevelType w:val="hybridMultilevel"/>
    <w:tmpl w:val="72604012"/>
    <w:lvl w:ilvl="0" w:tplc="2364F9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DF65FB"/>
    <w:multiLevelType w:val="multilevel"/>
    <w:tmpl w:val="B11C3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8E0EF8"/>
    <w:multiLevelType w:val="multilevel"/>
    <w:tmpl w:val="09D8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86ADC"/>
    <w:multiLevelType w:val="hybridMultilevel"/>
    <w:tmpl w:val="D74E7DE4"/>
    <w:lvl w:ilvl="0" w:tplc="60507B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7E4C0C"/>
    <w:multiLevelType w:val="multilevel"/>
    <w:tmpl w:val="5D0E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47D21"/>
    <w:multiLevelType w:val="multilevel"/>
    <w:tmpl w:val="519C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EF4A49"/>
    <w:multiLevelType w:val="multilevel"/>
    <w:tmpl w:val="509274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0BD320B"/>
    <w:multiLevelType w:val="hybridMultilevel"/>
    <w:tmpl w:val="353CC524"/>
    <w:lvl w:ilvl="0" w:tplc="8696C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357DD"/>
    <w:multiLevelType w:val="multilevel"/>
    <w:tmpl w:val="C60E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75D24"/>
    <w:multiLevelType w:val="multilevel"/>
    <w:tmpl w:val="B11C3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DB141E1"/>
    <w:multiLevelType w:val="multilevel"/>
    <w:tmpl w:val="2F90EE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8" w:hanging="1800"/>
      </w:pPr>
      <w:rPr>
        <w:rFonts w:hint="default"/>
      </w:rPr>
    </w:lvl>
  </w:abstractNum>
  <w:abstractNum w:abstractNumId="12" w15:restartNumberingAfterBreak="0">
    <w:nsid w:val="51377D6C"/>
    <w:multiLevelType w:val="multilevel"/>
    <w:tmpl w:val="F590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2C79CE"/>
    <w:multiLevelType w:val="hybridMultilevel"/>
    <w:tmpl w:val="9C9CBDDE"/>
    <w:lvl w:ilvl="0" w:tplc="634830EE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4" w15:restartNumberingAfterBreak="0">
    <w:nsid w:val="5FD83DB1"/>
    <w:multiLevelType w:val="multilevel"/>
    <w:tmpl w:val="641872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602B1FF7"/>
    <w:multiLevelType w:val="multilevel"/>
    <w:tmpl w:val="641872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6E6203C3"/>
    <w:multiLevelType w:val="hybridMultilevel"/>
    <w:tmpl w:val="ABAC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E0ECB"/>
    <w:multiLevelType w:val="hybridMultilevel"/>
    <w:tmpl w:val="FD880CF8"/>
    <w:lvl w:ilvl="0" w:tplc="B3E6233C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8" w15:restartNumberingAfterBreak="0">
    <w:nsid w:val="75B7480D"/>
    <w:multiLevelType w:val="hybridMultilevel"/>
    <w:tmpl w:val="F2DECFD4"/>
    <w:lvl w:ilvl="0" w:tplc="487066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3658D"/>
    <w:multiLevelType w:val="multilevel"/>
    <w:tmpl w:val="583446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AF26FE"/>
    <w:multiLevelType w:val="multilevel"/>
    <w:tmpl w:val="20A8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C73D96"/>
    <w:multiLevelType w:val="multilevel"/>
    <w:tmpl w:val="C824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20"/>
  </w:num>
  <w:num w:numId="8">
    <w:abstractNumId w:val="13"/>
  </w:num>
  <w:num w:numId="9">
    <w:abstractNumId w:val="7"/>
  </w:num>
  <w:num w:numId="10">
    <w:abstractNumId w:val="19"/>
  </w:num>
  <w:num w:numId="11">
    <w:abstractNumId w:val="11"/>
  </w:num>
  <w:num w:numId="12">
    <w:abstractNumId w:val="17"/>
  </w:num>
  <w:num w:numId="13">
    <w:abstractNumId w:val="16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14"/>
  </w:num>
  <w:num w:numId="19">
    <w:abstractNumId w:val="18"/>
  </w:num>
  <w:num w:numId="20">
    <w:abstractNumId w:val="15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D9"/>
    <w:rsid w:val="00046026"/>
    <w:rsid w:val="0006507A"/>
    <w:rsid w:val="0008086B"/>
    <w:rsid w:val="001029DE"/>
    <w:rsid w:val="00136DF4"/>
    <w:rsid w:val="001C0AD4"/>
    <w:rsid w:val="00285BD1"/>
    <w:rsid w:val="002B5DFF"/>
    <w:rsid w:val="003004AD"/>
    <w:rsid w:val="003209E5"/>
    <w:rsid w:val="003425AF"/>
    <w:rsid w:val="003438F4"/>
    <w:rsid w:val="00350CE5"/>
    <w:rsid w:val="00370245"/>
    <w:rsid w:val="003808CA"/>
    <w:rsid w:val="003E1526"/>
    <w:rsid w:val="004007C4"/>
    <w:rsid w:val="004071F3"/>
    <w:rsid w:val="00425CB0"/>
    <w:rsid w:val="00430521"/>
    <w:rsid w:val="0044619D"/>
    <w:rsid w:val="00503E55"/>
    <w:rsid w:val="00571B87"/>
    <w:rsid w:val="005745DC"/>
    <w:rsid w:val="006F7FA6"/>
    <w:rsid w:val="00745AD9"/>
    <w:rsid w:val="00756F6F"/>
    <w:rsid w:val="007645EF"/>
    <w:rsid w:val="007830B4"/>
    <w:rsid w:val="007870EC"/>
    <w:rsid w:val="00856BAC"/>
    <w:rsid w:val="0086198F"/>
    <w:rsid w:val="008C0726"/>
    <w:rsid w:val="00902CD4"/>
    <w:rsid w:val="00936F1A"/>
    <w:rsid w:val="00956A84"/>
    <w:rsid w:val="00987FCC"/>
    <w:rsid w:val="00997C4E"/>
    <w:rsid w:val="00A67E84"/>
    <w:rsid w:val="00AA1F4D"/>
    <w:rsid w:val="00AD3308"/>
    <w:rsid w:val="00B75604"/>
    <w:rsid w:val="00CC24A4"/>
    <w:rsid w:val="00D21B0A"/>
    <w:rsid w:val="00D71946"/>
    <w:rsid w:val="00D725A8"/>
    <w:rsid w:val="00DD570F"/>
    <w:rsid w:val="00E6100F"/>
    <w:rsid w:val="00F13E55"/>
    <w:rsid w:val="00FA5D49"/>
    <w:rsid w:val="00FB27A6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512A6-4BAA-4CED-8304-1AE3CDBD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4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45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5745DC"/>
    <w:rPr>
      <w:color w:val="0000FF"/>
      <w:u w:val="single"/>
    </w:rPr>
  </w:style>
  <w:style w:type="character" w:customStyle="1" w:styleId="b-breadcrumbssep">
    <w:name w:val="b-breadcrumbs__sep"/>
    <w:basedOn w:val="a0"/>
    <w:rsid w:val="005745DC"/>
  </w:style>
  <w:style w:type="paragraph" w:styleId="a5">
    <w:name w:val="Normal (Web)"/>
    <w:basedOn w:val="a"/>
    <w:uiPriority w:val="99"/>
    <w:unhideWhenUsed/>
    <w:rsid w:val="0057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12">
    <w:name w:val="item12"/>
    <w:basedOn w:val="a0"/>
    <w:rsid w:val="00046026"/>
  </w:style>
  <w:style w:type="character" w:customStyle="1" w:styleId="delimiter4">
    <w:name w:val="delimiter4"/>
    <w:basedOn w:val="a0"/>
    <w:rsid w:val="00046026"/>
  </w:style>
  <w:style w:type="character" w:customStyle="1" w:styleId="active5">
    <w:name w:val="active5"/>
    <w:basedOn w:val="a0"/>
    <w:rsid w:val="00046026"/>
  </w:style>
  <w:style w:type="character" w:styleId="a6">
    <w:name w:val="Strong"/>
    <w:basedOn w:val="a0"/>
    <w:uiPriority w:val="22"/>
    <w:qFormat/>
    <w:rsid w:val="003004A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7830B4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21B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0355">
              <w:marLeft w:val="0"/>
              <w:marRight w:val="0"/>
              <w:marTop w:val="24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3E3E3"/>
                            <w:left w:val="single" w:sz="6" w:space="23" w:color="E3E3E3"/>
                            <w:bottom w:val="single" w:sz="6" w:space="23" w:color="E3E3E3"/>
                            <w:right w:val="single" w:sz="6" w:space="23" w:color="E3E3E3"/>
                          </w:divBdr>
                          <w:divsChild>
                            <w:div w:id="15585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9840">
              <w:marLeft w:val="0"/>
              <w:marRight w:val="0"/>
              <w:marTop w:val="24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3E3E3"/>
                            <w:left w:val="single" w:sz="6" w:space="23" w:color="E3E3E3"/>
                            <w:bottom w:val="single" w:sz="6" w:space="23" w:color="E3E3E3"/>
                            <w:right w:val="single" w:sz="6" w:space="23" w:color="E3E3E3"/>
                          </w:divBdr>
                          <w:divsChild>
                            <w:div w:id="104178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516">
              <w:marLeft w:val="0"/>
              <w:marRight w:val="0"/>
              <w:marTop w:val="24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3E3E3"/>
                            <w:left w:val="single" w:sz="6" w:space="23" w:color="E3E3E3"/>
                            <w:bottom w:val="single" w:sz="6" w:space="23" w:color="E3E3E3"/>
                            <w:right w:val="single" w:sz="6" w:space="23" w:color="E3E3E3"/>
                          </w:divBdr>
                          <w:divsChild>
                            <w:div w:id="94430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1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5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04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98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32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2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55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7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89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28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6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272">
              <w:marLeft w:val="0"/>
              <w:marRight w:val="0"/>
              <w:marTop w:val="24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3E3E3"/>
                            <w:left w:val="single" w:sz="6" w:space="23" w:color="E3E3E3"/>
                            <w:bottom w:val="single" w:sz="6" w:space="23" w:color="E3E3E3"/>
                            <w:right w:val="single" w:sz="6" w:space="23" w:color="E3E3E3"/>
                          </w:divBdr>
                          <w:divsChild>
                            <w:div w:id="3330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1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24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698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5044">
              <w:marLeft w:val="4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1089">
              <w:marLeft w:val="4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0682">
              <w:marLeft w:val="4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6411">
              <w:marLeft w:val="0"/>
              <w:marRight w:val="0"/>
              <w:marTop w:val="24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3E3E3"/>
                            <w:left w:val="single" w:sz="6" w:space="23" w:color="E3E3E3"/>
                            <w:bottom w:val="single" w:sz="6" w:space="23" w:color="E3E3E3"/>
                            <w:right w:val="single" w:sz="6" w:space="23" w:color="E3E3E3"/>
                          </w:divBdr>
                          <w:divsChild>
                            <w:div w:id="14010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7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19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14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4014">
              <w:marLeft w:val="4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4721">
              <w:marLeft w:val="4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5080">
              <w:marLeft w:val="4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Arsenieva Tatiyana</dc:creator>
  <cp:keywords/>
  <dc:description/>
  <cp:lastModifiedBy>Gromova Elena</cp:lastModifiedBy>
  <cp:revision>3</cp:revision>
  <dcterms:created xsi:type="dcterms:W3CDTF">2021-03-15T13:10:00Z</dcterms:created>
  <dcterms:modified xsi:type="dcterms:W3CDTF">2021-03-15T13:10:00Z</dcterms:modified>
</cp:coreProperties>
</file>